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BE" w:rsidRDefault="000140CA" w:rsidP="000C1D38">
      <w:pPr>
        <w:spacing w:after="0" w:line="240" w:lineRule="auto"/>
        <w:rPr>
          <w:lang w:val="es-ES"/>
        </w:rPr>
      </w:pPr>
      <w:r>
        <w:rPr>
          <w:lang w:val="es-ES"/>
        </w:rPr>
        <w:t>TEMA: INAUGURACIÓN AÑO VOCACIONAL</w:t>
      </w:r>
    </w:p>
    <w:p w:rsidR="000140CA" w:rsidRDefault="000140CA" w:rsidP="000C1D38">
      <w:pPr>
        <w:spacing w:after="0" w:line="240" w:lineRule="auto"/>
        <w:rPr>
          <w:lang w:val="es-ES"/>
        </w:rPr>
      </w:pPr>
    </w:p>
    <w:p w:rsidR="000C1D38" w:rsidRDefault="000C1D38" w:rsidP="000C1D38">
      <w:pPr>
        <w:spacing w:after="0" w:line="240" w:lineRule="auto"/>
        <w:rPr>
          <w:lang w:val="es-ES"/>
        </w:rPr>
      </w:pPr>
      <w:r>
        <w:rPr>
          <w:lang w:val="es-ES"/>
        </w:rPr>
        <w:t>OBJETIVOS:</w:t>
      </w:r>
    </w:p>
    <w:p w:rsidR="000C1D38" w:rsidRDefault="000C1D38" w:rsidP="000C1D38">
      <w:pPr>
        <w:pStyle w:val="Prrafodelista"/>
        <w:numPr>
          <w:ilvl w:val="0"/>
          <w:numId w:val="1"/>
        </w:numPr>
        <w:spacing w:after="0" w:line="240" w:lineRule="auto"/>
        <w:rPr>
          <w:lang w:val="es-ES"/>
        </w:rPr>
      </w:pPr>
      <w:r>
        <w:rPr>
          <w:lang w:val="es-ES"/>
        </w:rPr>
        <w:t>Brindar espacios a las y los jóvenes, para compartir y reflexionar desde valores propios del carisma que invitamos que formen parte de su cotidiano actuar.</w:t>
      </w:r>
    </w:p>
    <w:p w:rsidR="000C1D38" w:rsidRDefault="000C1D38" w:rsidP="000C1D38">
      <w:pPr>
        <w:pStyle w:val="Prrafodelista"/>
        <w:numPr>
          <w:ilvl w:val="0"/>
          <w:numId w:val="1"/>
        </w:numPr>
        <w:spacing w:after="0" w:line="240" w:lineRule="auto"/>
        <w:rPr>
          <w:lang w:val="es-ES"/>
        </w:rPr>
      </w:pPr>
      <w:r>
        <w:rPr>
          <w:lang w:val="es-ES"/>
        </w:rPr>
        <w:t>Generar el deseo de búsqueda en las y los jóvenes desde la referencia de Jesús y su proyecto, confrontando sus inquietudes, sueños, sentido de su vida… y proponiéndose acciones concretas que les encaminen en su búsqueda vocacional.</w:t>
      </w:r>
    </w:p>
    <w:p w:rsidR="000C1D38" w:rsidRDefault="000C1D38" w:rsidP="000C1D38">
      <w:pPr>
        <w:spacing w:after="0" w:line="240" w:lineRule="auto"/>
        <w:rPr>
          <w:lang w:val="es-ES"/>
        </w:rPr>
      </w:pPr>
    </w:p>
    <w:p w:rsidR="000C1D38" w:rsidRDefault="000C1D38" w:rsidP="000C1D38">
      <w:pPr>
        <w:spacing w:after="0" w:line="240" w:lineRule="auto"/>
        <w:rPr>
          <w:lang w:val="es-ES"/>
        </w:rPr>
      </w:pPr>
      <w:r>
        <w:rPr>
          <w:lang w:val="es-ES"/>
        </w:rPr>
        <w:t>DESARROLLO:</w:t>
      </w:r>
    </w:p>
    <w:p w:rsidR="000C1D38" w:rsidRDefault="000C1D38" w:rsidP="000C1D38">
      <w:pPr>
        <w:pStyle w:val="Prrafodelista"/>
        <w:numPr>
          <w:ilvl w:val="0"/>
          <w:numId w:val="2"/>
        </w:numPr>
        <w:spacing w:after="0" w:line="240" w:lineRule="auto"/>
        <w:rPr>
          <w:lang w:val="es-ES"/>
        </w:rPr>
      </w:pPr>
      <w:r w:rsidRPr="000C1D38">
        <w:rPr>
          <w:lang w:val="es-ES"/>
        </w:rPr>
        <w:t>Se dividirá a los participantes en 16</w:t>
      </w:r>
      <w:r w:rsidR="00895FA2">
        <w:rPr>
          <w:lang w:val="es-ES"/>
        </w:rPr>
        <w:t xml:space="preserve"> GRUPOS</w:t>
      </w:r>
      <w:r w:rsidRPr="000C1D38">
        <w:rPr>
          <w:lang w:val="es-ES"/>
        </w:rPr>
        <w:t xml:space="preserve"> (o cantidades divisibles entre cuatro).</w:t>
      </w:r>
    </w:p>
    <w:p w:rsidR="000C1D38" w:rsidRDefault="00895FA2" w:rsidP="000C1D38">
      <w:pPr>
        <w:pStyle w:val="Prrafodelista"/>
        <w:numPr>
          <w:ilvl w:val="0"/>
          <w:numId w:val="2"/>
        </w:numPr>
        <w:spacing w:after="0" w:line="240" w:lineRule="auto"/>
        <w:rPr>
          <w:lang w:val="es-ES"/>
        </w:rPr>
      </w:pPr>
      <w:r>
        <w:rPr>
          <w:lang w:val="es-ES"/>
        </w:rPr>
        <w:t>Se asegurará la presencia de 1</w:t>
      </w:r>
      <w:r w:rsidR="000C1D38">
        <w:rPr>
          <w:lang w:val="es-ES"/>
        </w:rPr>
        <w:t xml:space="preserve"> monitor en cada </w:t>
      </w:r>
      <w:r>
        <w:rPr>
          <w:lang w:val="es-ES"/>
        </w:rPr>
        <w:t>GRUPO</w:t>
      </w:r>
      <w:r w:rsidR="000C1D38">
        <w:rPr>
          <w:lang w:val="es-ES"/>
        </w:rPr>
        <w:t>, para facilitar las dinámicas y el que comparta la mayoría</w:t>
      </w:r>
    </w:p>
    <w:p w:rsidR="000C1D38" w:rsidRDefault="000C1D38" w:rsidP="000C1D38">
      <w:pPr>
        <w:pStyle w:val="Prrafodelista"/>
        <w:numPr>
          <w:ilvl w:val="0"/>
          <w:numId w:val="2"/>
        </w:numPr>
        <w:spacing w:after="0" w:line="240" w:lineRule="auto"/>
        <w:rPr>
          <w:lang w:val="es-ES"/>
        </w:rPr>
      </w:pPr>
      <w:r>
        <w:rPr>
          <w:lang w:val="es-ES"/>
        </w:rPr>
        <w:t xml:space="preserve">Cada </w:t>
      </w:r>
      <w:r w:rsidR="00895FA2">
        <w:rPr>
          <w:lang w:val="es-ES"/>
        </w:rPr>
        <w:t>GRUPO</w:t>
      </w:r>
      <w:r>
        <w:rPr>
          <w:lang w:val="es-ES"/>
        </w:rPr>
        <w:t xml:space="preserve"> hará un recorrido por cuatro </w:t>
      </w:r>
      <w:r w:rsidR="00895FA2">
        <w:rPr>
          <w:lang w:val="es-ES"/>
        </w:rPr>
        <w:t>LUGARES</w:t>
      </w:r>
      <w:r>
        <w:rPr>
          <w:lang w:val="es-ES"/>
        </w:rPr>
        <w:t>, junto a otros grupos según se indica en la distribución.</w:t>
      </w:r>
    </w:p>
    <w:p w:rsidR="00895FA2" w:rsidRDefault="008B08B0" w:rsidP="000C1D38">
      <w:pPr>
        <w:pStyle w:val="Prrafodelista"/>
        <w:numPr>
          <w:ilvl w:val="0"/>
          <w:numId w:val="2"/>
        </w:numPr>
        <w:spacing w:after="0" w:line="240" w:lineRule="auto"/>
        <w:rPr>
          <w:lang w:val="es-ES"/>
        </w:rPr>
      </w:pPr>
      <w:r>
        <w:rPr>
          <w:lang w:val="es-ES"/>
        </w:rPr>
        <w:t>En cada uno de los 4</w:t>
      </w:r>
      <w:r w:rsidR="00895FA2">
        <w:rPr>
          <w:lang w:val="es-ES"/>
        </w:rPr>
        <w:t>LUGARES se contará con un facilitador para dirigir la experiencia que se realiza allí.</w:t>
      </w:r>
      <w:r>
        <w:rPr>
          <w:lang w:val="es-ES"/>
        </w:rPr>
        <w:t xml:space="preserve"> Siempre será el mismo para c/ grupo que llegue.</w:t>
      </w:r>
    </w:p>
    <w:p w:rsidR="00895FA2" w:rsidRDefault="00895FA2" w:rsidP="000C1D38">
      <w:pPr>
        <w:pStyle w:val="Prrafodelista"/>
        <w:numPr>
          <w:ilvl w:val="0"/>
          <w:numId w:val="2"/>
        </w:numPr>
        <w:spacing w:after="0" w:line="240" w:lineRule="auto"/>
        <w:rPr>
          <w:lang w:val="es-ES"/>
        </w:rPr>
      </w:pPr>
      <w:r>
        <w:rPr>
          <w:lang w:val="es-ES"/>
        </w:rPr>
        <w:t>Cada GRUPO estará en cada LUGAR, durante 15 minutos. Se dará 5 minutos más para desplazarse a otro lugar.</w:t>
      </w:r>
    </w:p>
    <w:p w:rsidR="00895FA2" w:rsidRDefault="00895FA2" w:rsidP="000C1D38">
      <w:pPr>
        <w:pStyle w:val="Prrafodelista"/>
        <w:numPr>
          <w:ilvl w:val="0"/>
          <w:numId w:val="2"/>
        </w:numPr>
        <w:spacing w:after="0" w:line="240" w:lineRule="auto"/>
        <w:rPr>
          <w:lang w:val="es-ES"/>
        </w:rPr>
      </w:pPr>
      <w:r>
        <w:rPr>
          <w:lang w:val="es-ES"/>
        </w:rPr>
        <w:t>Al final del cuarto momento, sin cambiarse de lugar, se hará una actividad de síntesis con una hoja en blanco.</w:t>
      </w:r>
    </w:p>
    <w:p w:rsidR="00895FA2" w:rsidRDefault="00895FA2" w:rsidP="00895FA2">
      <w:pPr>
        <w:spacing w:after="0" w:line="240" w:lineRule="auto"/>
        <w:rPr>
          <w:lang w:val="es-ES"/>
        </w:rPr>
      </w:pPr>
    </w:p>
    <w:tbl>
      <w:tblPr>
        <w:tblStyle w:val="Tablaconcuadrcula"/>
        <w:tblW w:w="0" w:type="auto"/>
        <w:tblLook w:val="04A0"/>
      </w:tblPr>
      <w:tblGrid>
        <w:gridCol w:w="774"/>
        <w:gridCol w:w="2779"/>
        <w:gridCol w:w="7088"/>
        <w:gridCol w:w="1730"/>
        <w:gridCol w:w="1842"/>
      </w:tblGrid>
      <w:tr w:rsidR="00895FA2" w:rsidTr="00FA085B">
        <w:tc>
          <w:tcPr>
            <w:tcW w:w="760" w:type="dxa"/>
          </w:tcPr>
          <w:p w:rsidR="00895FA2" w:rsidRDefault="00895FA2" w:rsidP="00895FA2">
            <w:pPr>
              <w:rPr>
                <w:lang w:val="es-ES"/>
              </w:rPr>
            </w:pPr>
          </w:p>
        </w:tc>
        <w:tc>
          <w:tcPr>
            <w:tcW w:w="2779" w:type="dxa"/>
          </w:tcPr>
          <w:p w:rsidR="00895FA2" w:rsidRDefault="00895FA2" w:rsidP="00895FA2">
            <w:pPr>
              <w:rPr>
                <w:lang w:val="es-ES"/>
              </w:rPr>
            </w:pPr>
            <w:r>
              <w:rPr>
                <w:lang w:val="es-ES"/>
              </w:rPr>
              <w:t>PALABRAS CLAVE - SENTIDO</w:t>
            </w:r>
          </w:p>
        </w:tc>
        <w:tc>
          <w:tcPr>
            <w:tcW w:w="7088" w:type="dxa"/>
          </w:tcPr>
          <w:p w:rsidR="00895FA2" w:rsidRDefault="00A75D22" w:rsidP="00895FA2">
            <w:pPr>
              <w:rPr>
                <w:lang w:val="es-ES"/>
              </w:rPr>
            </w:pPr>
            <w:r>
              <w:rPr>
                <w:lang w:val="es-ES"/>
              </w:rPr>
              <w:t>EXPERIENCIA</w:t>
            </w:r>
          </w:p>
        </w:tc>
        <w:tc>
          <w:tcPr>
            <w:tcW w:w="1701" w:type="dxa"/>
          </w:tcPr>
          <w:p w:rsidR="00895FA2" w:rsidRDefault="00A75D22" w:rsidP="00895FA2">
            <w:pPr>
              <w:rPr>
                <w:lang w:val="es-ES"/>
              </w:rPr>
            </w:pPr>
            <w:r>
              <w:rPr>
                <w:lang w:val="es-ES"/>
              </w:rPr>
              <w:t>ENCARGADO</w:t>
            </w:r>
          </w:p>
        </w:tc>
        <w:tc>
          <w:tcPr>
            <w:tcW w:w="1842" w:type="dxa"/>
          </w:tcPr>
          <w:p w:rsidR="00895FA2" w:rsidRDefault="00A75D22" w:rsidP="00895FA2">
            <w:pPr>
              <w:rPr>
                <w:lang w:val="es-ES"/>
              </w:rPr>
            </w:pPr>
            <w:r>
              <w:rPr>
                <w:lang w:val="es-ES"/>
              </w:rPr>
              <w:t>MATERIALES</w:t>
            </w:r>
          </w:p>
        </w:tc>
      </w:tr>
      <w:tr w:rsidR="00FA085B" w:rsidTr="00FA085B">
        <w:tc>
          <w:tcPr>
            <w:tcW w:w="3539" w:type="dxa"/>
            <w:gridSpan w:val="2"/>
          </w:tcPr>
          <w:p w:rsidR="00FA085B" w:rsidRPr="00A75D22" w:rsidRDefault="00FA085B" w:rsidP="00895FA2">
            <w:pPr>
              <w:rPr>
                <w:sz w:val="20"/>
                <w:lang w:val="es-ES"/>
              </w:rPr>
            </w:pPr>
            <w:r>
              <w:rPr>
                <w:sz w:val="20"/>
                <w:lang w:val="es-ES"/>
              </w:rPr>
              <w:t>Vocación: llamada, pero también ponerse en camino… en búsqueda, atentos… para acoger y optar… desde un estilo particular en diversas formas… cada uno, en comunidad…</w:t>
            </w:r>
          </w:p>
        </w:tc>
        <w:tc>
          <w:tcPr>
            <w:tcW w:w="7088" w:type="dxa"/>
          </w:tcPr>
          <w:p w:rsidR="00FA085B" w:rsidRPr="00A75D22" w:rsidRDefault="00FA085B" w:rsidP="00A75D22">
            <w:pPr>
              <w:rPr>
                <w:sz w:val="20"/>
                <w:lang w:val="es-ES"/>
              </w:rPr>
            </w:pPr>
            <w:r w:rsidRPr="00A75D22">
              <w:rPr>
                <w:sz w:val="20"/>
                <w:lang w:val="es-ES"/>
              </w:rPr>
              <w:t>Indicaciones y motivación inicial</w:t>
            </w:r>
          </w:p>
        </w:tc>
        <w:tc>
          <w:tcPr>
            <w:tcW w:w="1701" w:type="dxa"/>
          </w:tcPr>
          <w:p w:rsidR="00FA085B" w:rsidRPr="00A75D22" w:rsidRDefault="00FA085B" w:rsidP="00895FA2">
            <w:pPr>
              <w:rPr>
                <w:sz w:val="20"/>
                <w:lang w:val="es-ES"/>
              </w:rPr>
            </w:pPr>
            <w:r w:rsidRPr="00A75D22">
              <w:rPr>
                <w:sz w:val="20"/>
                <w:lang w:val="es-ES"/>
              </w:rPr>
              <w:t>H. Carlos Monroy</w:t>
            </w:r>
          </w:p>
        </w:tc>
        <w:tc>
          <w:tcPr>
            <w:tcW w:w="1842" w:type="dxa"/>
          </w:tcPr>
          <w:p w:rsidR="00FA085B" w:rsidRPr="00A75D22" w:rsidRDefault="00FA085B" w:rsidP="00895FA2">
            <w:pPr>
              <w:rPr>
                <w:sz w:val="20"/>
                <w:lang w:val="es-ES"/>
              </w:rPr>
            </w:pPr>
          </w:p>
        </w:tc>
      </w:tr>
      <w:tr w:rsidR="00895FA2" w:rsidTr="00FA085B">
        <w:trPr>
          <w:cantSplit/>
          <w:trHeight w:val="1134"/>
        </w:trPr>
        <w:tc>
          <w:tcPr>
            <w:tcW w:w="760" w:type="dxa"/>
            <w:textDirection w:val="btLr"/>
          </w:tcPr>
          <w:p w:rsidR="00895FA2" w:rsidRPr="00CE06DB" w:rsidRDefault="00A75D22" w:rsidP="00CE06DB">
            <w:pPr>
              <w:ind w:left="113" w:right="113"/>
              <w:jc w:val="center"/>
              <w:rPr>
                <w:b/>
                <w:lang w:val="es-ES"/>
              </w:rPr>
            </w:pPr>
            <w:r w:rsidRPr="00CE06DB">
              <w:rPr>
                <w:b/>
                <w:lang w:val="es-ES"/>
              </w:rPr>
              <w:t>ENCARNACIÓN</w:t>
            </w:r>
          </w:p>
          <w:p w:rsidR="00A75D22" w:rsidRPr="00CE06DB" w:rsidRDefault="00A75D22" w:rsidP="00CE06DB">
            <w:pPr>
              <w:ind w:left="113" w:right="113"/>
              <w:jc w:val="center"/>
              <w:rPr>
                <w:b/>
                <w:lang w:val="es-ES"/>
              </w:rPr>
            </w:pPr>
            <w:r w:rsidRPr="00CE06DB">
              <w:rPr>
                <w:b/>
                <w:lang w:val="es-ES"/>
              </w:rPr>
              <w:t>Cancha 1</w:t>
            </w:r>
          </w:p>
        </w:tc>
        <w:tc>
          <w:tcPr>
            <w:tcW w:w="2779" w:type="dxa"/>
          </w:tcPr>
          <w:p w:rsidR="00895FA2" w:rsidRDefault="00A75D22" w:rsidP="00A75D22">
            <w:pPr>
              <w:pStyle w:val="Prrafodelista"/>
              <w:numPr>
                <w:ilvl w:val="0"/>
                <w:numId w:val="3"/>
              </w:numPr>
              <w:ind w:left="261" w:hanging="218"/>
              <w:rPr>
                <w:sz w:val="20"/>
                <w:lang w:val="es-ES"/>
              </w:rPr>
            </w:pPr>
            <w:r>
              <w:rPr>
                <w:sz w:val="20"/>
                <w:lang w:val="es-ES"/>
              </w:rPr>
              <w:t>Encarnación: hacerse presente, involucrarse, “embarrarse” de la realidad</w:t>
            </w:r>
          </w:p>
          <w:p w:rsidR="00A75D22" w:rsidRPr="00A75D22" w:rsidRDefault="00A75D22" w:rsidP="00A75D22">
            <w:pPr>
              <w:pStyle w:val="Prrafodelista"/>
              <w:numPr>
                <w:ilvl w:val="0"/>
                <w:numId w:val="3"/>
              </w:numPr>
              <w:ind w:left="261" w:hanging="218"/>
              <w:rPr>
                <w:sz w:val="20"/>
                <w:lang w:val="es-ES"/>
              </w:rPr>
            </w:pPr>
            <w:r>
              <w:rPr>
                <w:sz w:val="20"/>
                <w:lang w:val="es-ES"/>
              </w:rPr>
              <w:t>Evangelización – Educación: tocar la vida, ser significativo, testigo y testimonio, acompañar en el crecimiento.</w:t>
            </w:r>
          </w:p>
        </w:tc>
        <w:tc>
          <w:tcPr>
            <w:tcW w:w="7088" w:type="dxa"/>
          </w:tcPr>
          <w:p w:rsidR="00FA085B" w:rsidRDefault="00FA085B" w:rsidP="00A75D22">
            <w:pPr>
              <w:pStyle w:val="Prrafodelista"/>
              <w:numPr>
                <w:ilvl w:val="0"/>
                <w:numId w:val="3"/>
              </w:numPr>
              <w:ind w:left="297" w:hanging="218"/>
              <w:rPr>
                <w:sz w:val="20"/>
                <w:lang w:val="es-ES"/>
              </w:rPr>
            </w:pPr>
            <w:r>
              <w:rPr>
                <w:sz w:val="20"/>
                <w:lang w:val="es-ES"/>
              </w:rPr>
              <w:t>Al llegar al lugar, se reparte a cada joven, una porción de barro.</w:t>
            </w:r>
          </w:p>
          <w:p w:rsidR="00CE06DB" w:rsidRDefault="00CE06DB" w:rsidP="00FA085B">
            <w:pPr>
              <w:pStyle w:val="Prrafodelista"/>
              <w:numPr>
                <w:ilvl w:val="0"/>
                <w:numId w:val="3"/>
              </w:numPr>
              <w:ind w:left="297" w:hanging="218"/>
              <w:rPr>
                <w:sz w:val="20"/>
                <w:lang w:val="es-ES"/>
              </w:rPr>
            </w:pPr>
            <w:r>
              <w:rPr>
                <w:sz w:val="20"/>
                <w:lang w:val="es-ES"/>
              </w:rPr>
              <w:t>INDICACIONES:</w:t>
            </w:r>
          </w:p>
          <w:p w:rsidR="00895FA2" w:rsidRDefault="00CE06DB" w:rsidP="00CE06DB">
            <w:pPr>
              <w:pStyle w:val="Prrafodelista"/>
              <w:numPr>
                <w:ilvl w:val="1"/>
                <w:numId w:val="3"/>
              </w:numPr>
              <w:ind w:left="459" w:hanging="218"/>
              <w:rPr>
                <w:sz w:val="20"/>
                <w:lang w:val="es-ES"/>
              </w:rPr>
            </w:pPr>
            <w:r>
              <w:rPr>
                <w:sz w:val="20"/>
                <w:lang w:val="es-ES"/>
              </w:rPr>
              <w:t>S</w:t>
            </w:r>
            <w:r w:rsidR="00FA085B">
              <w:rPr>
                <w:sz w:val="20"/>
                <w:lang w:val="es-ES"/>
              </w:rPr>
              <w:t>e les invita a sentarse en el suelo, por grupos.</w:t>
            </w:r>
          </w:p>
          <w:p w:rsidR="00FA085B" w:rsidRDefault="00FA085B" w:rsidP="00CE06DB">
            <w:pPr>
              <w:pStyle w:val="Prrafodelista"/>
              <w:numPr>
                <w:ilvl w:val="1"/>
                <w:numId w:val="3"/>
              </w:numPr>
              <w:ind w:left="459" w:hanging="218"/>
              <w:rPr>
                <w:sz w:val="20"/>
                <w:lang w:val="es-ES"/>
              </w:rPr>
            </w:pPr>
            <w:r>
              <w:rPr>
                <w:sz w:val="20"/>
                <w:lang w:val="es-ES"/>
              </w:rPr>
              <w:t xml:space="preserve">Se les invita a observar el barro, primero como su propia vida… la simpleza y fragilidad, pero también las posibilidades que hay en ella. Se les invita a amasarla, sentirlo… </w:t>
            </w:r>
          </w:p>
          <w:p w:rsidR="00FA085B" w:rsidRDefault="00FA085B" w:rsidP="00CE06DB">
            <w:pPr>
              <w:pStyle w:val="Prrafodelista"/>
              <w:numPr>
                <w:ilvl w:val="1"/>
                <w:numId w:val="3"/>
              </w:numPr>
              <w:ind w:left="459" w:hanging="218"/>
              <w:rPr>
                <w:sz w:val="20"/>
                <w:lang w:val="es-ES"/>
              </w:rPr>
            </w:pPr>
            <w:r>
              <w:rPr>
                <w:sz w:val="20"/>
                <w:lang w:val="es-ES"/>
              </w:rPr>
              <w:t>Se les invita también a contemplar el barro como otras vidas, de personas conocidas e importantes para ellas pero también pueden ser desconocidas… siguen amasándola.</w:t>
            </w:r>
          </w:p>
          <w:p w:rsidR="00FA085B" w:rsidRDefault="00FA085B" w:rsidP="00CE06DB">
            <w:pPr>
              <w:pStyle w:val="Prrafodelista"/>
              <w:numPr>
                <w:ilvl w:val="1"/>
                <w:numId w:val="3"/>
              </w:numPr>
              <w:ind w:left="459" w:hanging="218"/>
              <w:rPr>
                <w:sz w:val="20"/>
                <w:lang w:val="es-ES"/>
              </w:rPr>
            </w:pPr>
            <w:r>
              <w:rPr>
                <w:sz w:val="20"/>
                <w:lang w:val="es-ES"/>
              </w:rPr>
              <w:t>Se les invita a crear algo con ese barro.</w:t>
            </w:r>
          </w:p>
          <w:p w:rsidR="00CE06DB" w:rsidRDefault="00CE06DB" w:rsidP="00FA085B">
            <w:pPr>
              <w:pStyle w:val="Prrafodelista"/>
              <w:numPr>
                <w:ilvl w:val="0"/>
                <w:numId w:val="3"/>
              </w:numPr>
              <w:ind w:left="297" w:hanging="218"/>
              <w:rPr>
                <w:sz w:val="20"/>
                <w:lang w:val="es-ES"/>
              </w:rPr>
            </w:pPr>
            <w:r>
              <w:rPr>
                <w:sz w:val="20"/>
                <w:lang w:val="es-ES"/>
              </w:rPr>
              <w:t>COMPARTIR: Luego de unos minutos, alguno podría compartir cómo relaciona esta experiencia de trabajar el barro, con la Encarnación, Evangelizar y Educar.</w:t>
            </w:r>
          </w:p>
          <w:p w:rsidR="00CE06DB" w:rsidRDefault="00CE06DB" w:rsidP="00CE06DB">
            <w:pPr>
              <w:rPr>
                <w:sz w:val="20"/>
                <w:lang w:val="es-ES"/>
              </w:rPr>
            </w:pPr>
          </w:p>
          <w:p w:rsidR="00CE06DB" w:rsidRDefault="00CE06DB" w:rsidP="00CE06DB">
            <w:pPr>
              <w:rPr>
                <w:sz w:val="20"/>
                <w:lang w:val="es-ES"/>
              </w:rPr>
            </w:pPr>
          </w:p>
          <w:p w:rsidR="00FA085B" w:rsidRPr="00A75D22" w:rsidRDefault="00CE06DB" w:rsidP="00FA085B">
            <w:pPr>
              <w:pStyle w:val="Prrafodelista"/>
              <w:numPr>
                <w:ilvl w:val="0"/>
                <w:numId w:val="3"/>
              </w:numPr>
              <w:ind w:left="297" w:hanging="218"/>
              <w:rPr>
                <w:sz w:val="20"/>
                <w:lang w:val="es-ES"/>
              </w:rPr>
            </w:pPr>
            <w:r>
              <w:rPr>
                <w:sz w:val="20"/>
                <w:lang w:val="es-ES"/>
              </w:rPr>
              <w:t xml:space="preserve">CONCLUSIÓN: </w:t>
            </w:r>
            <w:r w:rsidR="00FA085B">
              <w:rPr>
                <w:sz w:val="20"/>
                <w:lang w:val="es-ES"/>
              </w:rPr>
              <w:t>De ese trozo de barro pueden surgir muchas cosas… algunos pueden ser más o menos artistas, pero todos podemos crear algo… pero implica comprometerse con su obra</w:t>
            </w:r>
            <w:r w:rsidR="002D0137">
              <w:rPr>
                <w:sz w:val="20"/>
                <w:lang w:val="es-ES"/>
              </w:rPr>
              <w:t xml:space="preserve"> (CONSIGO MISMO Y CON LOS DEMÁS)</w:t>
            </w:r>
            <w:r w:rsidR="00FA085B">
              <w:rPr>
                <w:sz w:val="20"/>
                <w:lang w:val="es-ES"/>
              </w:rPr>
              <w:t>. Algo así podría simbolizar la encarnación, la evangelización, la educación…</w:t>
            </w:r>
            <w:r>
              <w:rPr>
                <w:sz w:val="20"/>
                <w:lang w:val="es-ES"/>
              </w:rPr>
              <w:t xml:space="preserve"> valores de nuestra espiritualidad.</w:t>
            </w:r>
          </w:p>
        </w:tc>
        <w:tc>
          <w:tcPr>
            <w:tcW w:w="1701" w:type="dxa"/>
          </w:tcPr>
          <w:p w:rsidR="00895FA2" w:rsidRDefault="00FA085B" w:rsidP="00A75D22">
            <w:pPr>
              <w:pStyle w:val="Prrafodelista"/>
              <w:numPr>
                <w:ilvl w:val="0"/>
                <w:numId w:val="3"/>
              </w:numPr>
              <w:ind w:left="296" w:hanging="218"/>
              <w:rPr>
                <w:sz w:val="20"/>
                <w:lang w:val="es-ES"/>
              </w:rPr>
            </w:pPr>
            <w:r>
              <w:rPr>
                <w:sz w:val="20"/>
                <w:lang w:val="es-ES"/>
              </w:rPr>
              <w:t>Monitores</w:t>
            </w:r>
          </w:p>
          <w:p w:rsidR="00FA085B" w:rsidRDefault="00FA085B" w:rsidP="00A75D22">
            <w:pPr>
              <w:pStyle w:val="Prrafodelista"/>
              <w:numPr>
                <w:ilvl w:val="0"/>
                <w:numId w:val="3"/>
              </w:numPr>
              <w:ind w:left="296" w:hanging="218"/>
              <w:rPr>
                <w:sz w:val="20"/>
                <w:lang w:val="es-ES"/>
              </w:rPr>
            </w:pPr>
            <w:r>
              <w:rPr>
                <w:sz w:val="20"/>
                <w:lang w:val="es-ES"/>
              </w:rPr>
              <w:t>H. Carlos M.</w:t>
            </w:r>
          </w:p>
          <w:p w:rsidR="00CE06DB" w:rsidRDefault="00CE06DB" w:rsidP="00CE06DB">
            <w:pPr>
              <w:rPr>
                <w:sz w:val="20"/>
                <w:lang w:val="es-ES"/>
              </w:rPr>
            </w:pPr>
          </w:p>
          <w:p w:rsidR="00CE06DB" w:rsidRDefault="00CE06DB" w:rsidP="00CE06DB">
            <w:pPr>
              <w:rPr>
                <w:sz w:val="20"/>
                <w:lang w:val="es-ES"/>
              </w:rPr>
            </w:pPr>
          </w:p>
          <w:p w:rsidR="00CE06DB" w:rsidRPr="00CE06DB" w:rsidRDefault="00CE06DB" w:rsidP="00CE06DB">
            <w:pPr>
              <w:rPr>
                <w:sz w:val="20"/>
                <w:lang w:val="es-ES"/>
              </w:rPr>
            </w:pPr>
          </w:p>
          <w:p w:rsidR="00CE06DB" w:rsidRDefault="00CE06DB" w:rsidP="00CE06DB">
            <w:pPr>
              <w:pStyle w:val="Prrafodelista"/>
              <w:ind w:left="296"/>
              <w:rPr>
                <w:sz w:val="20"/>
                <w:lang w:val="es-ES"/>
              </w:rPr>
            </w:pPr>
          </w:p>
          <w:p w:rsidR="00CE06DB" w:rsidRDefault="00CE06DB" w:rsidP="00CE06DB">
            <w:pPr>
              <w:pStyle w:val="Prrafodelista"/>
              <w:ind w:left="296"/>
              <w:rPr>
                <w:sz w:val="20"/>
                <w:lang w:val="es-ES"/>
              </w:rPr>
            </w:pPr>
          </w:p>
          <w:p w:rsidR="00CE06DB" w:rsidRDefault="00CE06DB" w:rsidP="00CE06DB">
            <w:pPr>
              <w:pStyle w:val="Prrafodelista"/>
              <w:ind w:left="296"/>
              <w:rPr>
                <w:sz w:val="20"/>
                <w:lang w:val="es-ES"/>
              </w:rPr>
            </w:pPr>
          </w:p>
          <w:p w:rsidR="00CE06DB" w:rsidRDefault="00CE06DB" w:rsidP="00CE06DB">
            <w:pPr>
              <w:pStyle w:val="Prrafodelista"/>
              <w:ind w:left="296"/>
              <w:rPr>
                <w:sz w:val="20"/>
                <w:lang w:val="es-ES"/>
              </w:rPr>
            </w:pPr>
          </w:p>
          <w:p w:rsidR="00CE06DB" w:rsidRDefault="00CE06DB" w:rsidP="00CE06DB">
            <w:pPr>
              <w:pStyle w:val="Prrafodelista"/>
              <w:ind w:left="296"/>
              <w:rPr>
                <w:sz w:val="20"/>
                <w:lang w:val="es-ES"/>
              </w:rPr>
            </w:pPr>
          </w:p>
          <w:p w:rsidR="00CE06DB" w:rsidRDefault="00CE06DB" w:rsidP="00A75D22">
            <w:pPr>
              <w:pStyle w:val="Prrafodelista"/>
              <w:numPr>
                <w:ilvl w:val="0"/>
                <w:numId w:val="3"/>
              </w:numPr>
              <w:ind w:left="296" w:hanging="218"/>
              <w:rPr>
                <w:sz w:val="20"/>
                <w:lang w:val="es-ES"/>
              </w:rPr>
            </w:pPr>
            <w:r>
              <w:rPr>
                <w:sz w:val="20"/>
                <w:lang w:val="es-ES"/>
              </w:rPr>
              <w:t>El monitor anima y da la participación en su grupo.</w:t>
            </w:r>
          </w:p>
          <w:p w:rsidR="00CE06DB" w:rsidRDefault="00CE06DB" w:rsidP="00A75D22">
            <w:pPr>
              <w:pStyle w:val="Prrafodelista"/>
              <w:numPr>
                <w:ilvl w:val="0"/>
                <w:numId w:val="3"/>
              </w:numPr>
              <w:ind w:left="296" w:hanging="218"/>
              <w:rPr>
                <w:sz w:val="20"/>
                <w:lang w:val="es-ES"/>
              </w:rPr>
            </w:pPr>
            <w:r>
              <w:rPr>
                <w:sz w:val="20"/>
                <w:lang w:val="es-ES"/>
              </w:rPr>
              <w:t>H. Carlos M.</w:t>
            </w:r>
          </w:p>
          <w:p w:rsidR="00FA085B" w:rsidRPr="00FA085B" w:rsidRDefault="00FA085B" w:rsidP="00FA085B">
            <w:pPr>
              <w:rPr>
                <w:sz w:val="20"/>
                <w:lang w:val="es-ES"/>
              </w:rPr>
            </w:pPr>
          </w:p>
        </w:tc>
        <w:tc>
          <w:tcPr>
            <w:tcW w:w="1842" w:type="dxa"/>
          </w:tcPr>
          <w:p w:rsidR="00895FA2" w:rsidRDefault="00A75D22" w:rsidP="00A75D22">
            <w:pPr>
              <w:pStyle w:val="Prrafodelista"/>
              <w:numPr>
                <w:ilvl w:val="0"/>
                <w:numId w:val="3"/>
              </w:numPr>
              <w:ind w:left="295" w:hanging="218"/>
              <w:rPr>
                <w:sz w:val="20"/>
                <w:lang w:val="es-ES"/>
              </w:rPr>
            </w:pPr>
            <w:r>
              <w:rPr>
                <w:sz w:val="20"/>
                <w:lang w:val="es-ES"/>
              </w:rPr>
              <w:t>Barro (una pequeña porción para cada joven)</w:t>
            </w:r>
          </w:p>
          <w:p w:rsidR="00A75D22" w:rsidRDefault="00A75D22" w:rsidP="00A75D22">
            <w:pPr>
              <w:pStyle w:val="Prrafodelista"/>
              <w:numPr>
                <w:ilvl w:val="0"/>
                <w:numId w:val="3"/>
              </w:numPr>
              <w:ind w:left="295" w:hanging="218"/>
              <w:rPr>
                <w:sz w:val="20"/>
                <w:lang w:val="es-ES"/>
              </w:rPr>
            </w:pPr>
            <w:r>
              <w:rPr>
                <w:sz w:val="20"/>
                <w:lang w:val="es-ES"/>
              </w:rPr>
              <w:t>Lugar para lavarse y limpiarse.</w:t>
            </w:r>
          </w:p>
          <w:p w:rsidR="00A75D22" w:rsidRPr="00A75D22" w:rsidRDefault="00A75D22" w:rsidP="00A75D22">
            <w:pPr>
              <w:pStyle w:val="Prrafodelista"/>
              <w:numPr>
                <w:ilvl w:val="0"/>
                <w:numId w:val="3"/>
              </w:numPr>
              <w:ind w:left="295" w:hanging="218"/>
              <w:rPr>
                <w:sz w:val="20"/>
                <w:lang w:val="es-ES"/>
              </w:rPr>
            </w:pPr>
            <w:r>
              <w:rPr>
                <w:sz w:val="20"/>
                <w:lang w:val="es-ES"/>
              </w:rPr>
              <w:t>Agua, servilletas o toallas.</w:t>
            </w:r>
          </w:p>
        </w:tc>
      </w:tr>
      <w:tr w:rsidR="00895FA2" w:rsidTr="00FA085B">
        <w:trPr>
          <w:cantSplit/>
          <w:trHeight w:val="1134"/>
        </w:trPr>
        <w:tc>
          <w:tcPr>
            <w:tcW w:w="760" w:type="dxa"/>
            <w:textDirection w:val="btLr"/>
          </w:tcPr>
          <w:p w:rsidR="00895FA2" w:rsidRPr="00CE06DB" w:rsidRDefault="00A75D22" w:rsidP="00CE06DB">
            <w:pPr>
              <w:ind w:left="113" w:right="113"/>
              <w:jc w:val="center"/>
              <w:rPr>
                <w:b/>
                <w:lang w:val="es-ES"/>
              </w:rPr>
            </w:pPr>
            <w:r w:rsidRPr="00CE06DB">
              <w:rPr>
                <w:b/>
                <w:lang w:val="es-ES"/>
              </w:rPr>
              <w:lastRenderedPageBreak/>
              <w:t>SOLIDARIDAD</w:t>
            </w:r>
          </w:p>
          <w:p w:rsidR="00A75D22" w:rsidRPr="00CE06DB" w:rsidRDefault="00A75D22" w:rsidP="00CE06DB">
            <w:pPr>
              <w:ind w:left="113" w:right="113"/>
              <w:jc w:val="center"/>
              <w:rPr>
                <w:b/>
                <w:lang w:val="es-ES"/>
              </w:rPr>
            </w:pPr>
            <w:r w:rsidRPr="00CE06DB">
              <w:rPr>
                <w:b/>
                <w:lang w:val="es-ES"/>
              </w:rPr>
              <w:t>Salón P. Coll</w:t>
            </w:r>
          </w:p>
        </w:tc>
        <w:tc>
          <w:tcPr>
            <w:tcW w:w="2779" w:type="dxa"/>
          </w:tcPr>
          <w:p w:rsidR="00895FA2" w:rsidRPr="00D64099" w:rsidRDefault="002D0137" w:rsidP="00D64099">
            <w:pPr>
              <w:rPr>
                <w:sz w:val="20"/>
                <w:lang w:val="es-ES"/>
              </w:rPr>
            </w:pPr>
            <w:r w:rsidRPr="00D64099">
              <w:rPr>
                <w:sz w:val="20"/>
                <w:lang w:val="es-ES"/>
              </w:rPr>
              <w:t>SOLIDARIDAD – VERDAD – JUSTICIA: Sentirnos corresponsables y comprometidos con la realidad de nuestro entorno. Llamados a transformarlo.</w:t>
            </w:r>
          </w:p>
        </w:tc>
        <w:tc>
          <w:tcPr>
            <w:tcW w:w="7088" w:type="dxa"/>
          </w:tcPr>
          <w:p w:rsidR="00E55C20" w:rsidRDefault="00E55C20" w:rsidP="002D0137">
            <w:pPr>
              <w:pStyle w:val="Prrafodelista"/>
              <w:numPr>
                <w:ilvl w:val="0"/>
                <w:numId w:val="3"/>
              </w:numPr>
              <w:ind w:left="297" w:hanging="218"/>
              <w:rPr>
                <w:sz w:val="20"/>
                <w:lang w:val="es-ES"/>
              </w:rPr>
            </w:pPr>
            <w:r>
              <w:rPr>
                <w:sz w:val="20"/>
                <w:lang w:val="es-ES"/>
              </w:rPr>
              <w:t>El facilitador de este momento se encarga de colocar Papelógrafos nuevos para</w:t>
            </w:r>
            <w:r w:rsidR="00EB3A1C">
              <w:rPr>
                <w:sz w:val="20"/>
                <w:lang w:val="es-ES"/>
              </w:rPr>
              <w:t xml:space="preserve"> cada grupo y que cuenten con plumones suficientes.</w:t>
            </w:r>
          </w:p>
          <w:p w:rsidR="002D0137" w:rsidRDefault="002D0137" w:rsidP="002D0137">
            <w:pPr>
              <w:pStyle w:val="Prrafodelista"/>
              <w:numPr>
                <w:ilvl w:val="0"/>
                <w:numId w:val="3"/>
              </w:numPr>
              <w:ind w:left="297" w:hanging="218"/>
              <w:rPr>
                <w:sz w:val="20"/>
                <w:lang w:val="es-ES"/>
              </w:rPr>
            </w:pPr>
            <w:r>
              <w:rPr>
                <w:sz w:val="20"/>
                <w:lang w:val="es-ES"/>
              </w:rPr>
              <w:t>Al llegar al lugar, se indica que cada grupo se siente alrededor de los Papelógrafos proporcionados.</w:t>
            </w:r>
          </w:p>
          <w:p w:rsidR="00E55C20" w:rsidRDefault="00E55C20" w:rsidP="002D0137">
            <w:pPr>
              <w:pStyle w:val="Prrafodelista"/>
              <w:numPr>
                <w:ilvl w:val="0"/>
                <w:numId w:val="3"/>
              </w:numPr>
              <w:ind w:left="297" w:hanging="218"/>
              <w:rPr>
                <w:sz w:val="20"/>
                <w:lang w:val="es-ES"/>
              </w:rPr>
            </w:pPr>
            <w:r>
              <w:rPr>
                <w:sz w:val="20"/>
                <w:lang w:val="es-ES"/>
              </w:rPr>
              <w:t>MOTIVACIÓN: Todos estamos llamados a la solidaridad, a sentirnos corresponsables. Todos queremos la verdad y la justicia, pero es importante tener los ojos y los oídos abiertos para poder sensibilizarnos. ¿Qué tanto estamos conscientes de nuestra realidad? Desde esto vamos a compartir en este momento.</w:t>
            </w:r>
          </w:p>
          <w:p w:rsidR="002D0137" w:rsidRDefault="002D0137" w:rsidP="002D0137">
            <w:pPr>
              <w:pStyle w:val="Prrafodelista"/>
              <w:numPr>
                <w:ilvl w:val="0"/>
                <w:numId w:val="3"/>
              </w:numPr>
              <w:ind w:left="297" w:hanging="218"/>
              <w:rPr>
                <w:sz w:val="20"/>
                <w:lang w:val="es-ES"/>
              </w:rPr>
            </w:pPr>
            <w:r>
              <w:rPr>
                <w:sz w:val="20"/>
                <w:lang w:val="es-ES"/>
              </w:rPr>
              <w:t>INDICACIONES</w:t>
            </w:r>
            <w:r w:rsidR="00E55C20">
              <w:rPr>
                <w:sz w:val="20"/>
                <w:lang w:val="es-ES"/>
              </w:rPr>
              <w:t xml:space="preserve"> PARA EL COMPARTIR EN GRUPO</w:t>
            </w:r>
            <w:r>
              <w:rPr>
                <w:sz w:val="20"/>
                <w:lang w:val="es-ES"/>
              </w:rPr>
              <w:t>:</w:t>
            </w:r>
          </w:p>
          <w:p w:rsidR="002D0137" w:rsidRDefault="002D0137" w:rsidP="002D0137">
            <w:pPr>
              <w:pStyle w:val="Prrafodelista"/>
              <w:numPr>
                <w:ilvl w:val="1"/>
                <w:numId w:val="3"/>
              </w:numPr>
              <w:ind w:left="459" w:hanging="218"/>
              <w:rPr>
                <w:sz w:val="20"/>
                <w:lang w:val="es-ES"/>
              </w:rPr>
            </w:pPr>
            <w:r>
              <w:rPr>
                <w:sz w:val="20"/>
                <w:lang w:val="es-ES"/>
              </w:rPr>
              <w:t xml:space="preserve">Se les invita a </w:t>
            </w:r>
            <w:r w:rsidR="00E55C20">
              <w:rPr>
                <w:sz w:val="20"/>
                <w:lang w:val="es-ES"/>
              </w:rPr>
              <w:t>que por parejas compartan sobre situaciones que no construyen vida, se oponen a ella o la destruyen… o que compartan la pregunta: qué cambiarían de su entorno (familia, ciudad, país…)</w:t>
            </w:r>
          </w:p>
          <w:p w:rsidR="002D0137" w:rsidRDefault="00E55C20" w:rsidP="002D0137">
            <w:pPr>
              <w:pStyle w:val="Prrafodelista"/>
              <w:numPr>
                <w:ilvl w:val="1"/>
                <w:numId w:val="3"/>
              </w:numPr>
              <w:ind w:left="459" w:hanging="218"/>
              <w:rPr>
                <w:sz w:val="20"/>
                <w:lang w:val="es-ES"/>
              </w:rPr>
            </w:pPr>
            <w:r>
              <w:rPr>
                <w:sz w:val="20"/>
                <w:lang w:val="es-ES"/>
              </w:rPr>
              <w:t>Después de dos minutos de compartir en pareja, se les invita a que uno de los dos (de cada pareja), ponga en común lo dialogado con su compañero/a</w:t>
            </w:r>
          </w:p>
          <w:p w:rsidR="00E55C20" w:rsidRDefault="00E55C20" w:rsidP="002D0137">
            <w:pPr>
              <w:pStyle w:val="Prrafodelista"/>
              <w:numPr>
                <w:ilvl w:val="1"/>
                <w:numId w:val="3"/>
              </w:numPr>
              <w:ind w:left="459" w:hanging="218"/>
              <w:rPr>
                <w:sz w:val="20"/>
                <w:lang w:val="es-ES"/>
              </w:rPr>
            </w:pPr>
            <w:r>
              <w:rPr>
                <w:sz w:val="20"/>
                <w:lang w:val="es-ES"/>
              </w:rPr>
              <w:t xml:space="preserve">Se pide a uno de los participantes que anote en el </w:t>
            </w:r>
            <w:proofErr w:type="spellStart"/>
            <w:r>
              <w:rPr>
                <w:sz w:val="20"/>
                <w:lang w:val="es-ES"/>
              </w:rPr>
              <w:t>papelógrafo</w:t>
            </w:r>
            <w:proofErr w:type="spellEnd"/>
            <w:r>
              <w:rPr>
                <w:sz w:val="20"/>
                <w:lang w:val="es-ES"/>
              </w:rPr>
              <w:t xml:space="preserve"> del medio, dejando limpios los otros dos.</w:t>
            </w:r>
          </w:p>
          <w:p w:rsidR="00EB3A1C" w:rsidRDefault="00EB3A1C" w:rsidP="002D0137">
            <w:pPr>
              <w:pStyle w:val="Prrafodelista"/>
              <w:numPr>
                <w:ilvl w:val="1"/>
                <w:numId w:val="3"/>
              </w:numPr>
              <w:ind w:left="459" w:hanging="218"/>
              <w:rPr>
                <w:sz w:val="20"/>
                <w:lang w:val="es-ES"/>
              </w:rPr>
            </w:pPr>
            <w:r>
              <w:rPr>
                <w:sz w:val="20"/>
                <w:lang w:val="es-ES"/>
              </w:rPr>
              <w:t>Luego de recogidas algunas participaciones (3 minutos), se les pide que se den un minuto para releerlos y observarlos en silencio.</w:t>
            </w:r>
          </w:p>
          <w:p w:rsidR="00EB3A1C" w:rsidRDefault="00EB3A1C" w:rsidP="002D0137">
            <w:pPr>
              <w:pStyle w:val="Prrafodelista"/>
              <w:numPr>
                <w:ilvl w:val="1"/>
                <w:numId w:val="3"/>
              </w:numPr>
              <w:ind w:left="459" w:hanging="218"/>
              <w:rPr>
                <w:sz w:val="20"/>
                <w:lang w:val="es-ES"/>
              </w:rPr>
            </w:pPr>
            <w:r>
              <w:rPr>
                <w:sz w:val="20"/>
                <w:lang w:val="es-ES"/>
              </w:rPr>
              <w:t>Se les lanza la pregunta: ¿Cómo JÓVENES, QUE ACTITUDES Y QUÉ ACCIONES PUEDEN REALIZAR PARA INICIAR A TRANSFORMAR ESAS REALIDADES?</w:t>
            </w:r>
          </w:p>
          <w:p w:rsidR="00EB3A1C" w:rsidRDefault="00EB3A1C" w:rsidP="002D0137">
            <w:pPr>
              <w:pStyle w:val="Prrafodelista"/>
              <w:numPr>
                <w:ilvl w:val="1"/>
                <w:numId w:val="3"/>
              </w:numPr>
              <w:ind w:left="459" w:hanging="218"/>
              <w:rPr>
                <w:sz w:val="20"/>
                <w:lang w:val="es-ES"/>
              </w:rPr>
            </w:pPr>
            <w:r>
              <w:rPr>
                <w:sz w:val="20"/>
                <w:lang w:val="es-ES"/>
              </w:rPr>
              <w:t>Se les invita a que quien lo desee, lo escriba, sin decirlo en voz alta.</w:t>
            </w:r>
          </w:p>
          <w:p w:rsidR="002D0137" w:rsidRDefault="00EB3A1C" w:rsidP="002D0137">
            <w:pPr>
              <w:pStyle w:val="Prrafodelista"/>
              <w:numPr>
                <w:ilvl w:val="1"/>
                <w:numId w:val="3"/>
              </w:numPr>
              <w:ind w:left="459" w:hanging="218"/>
              <w:rPr>
                <w:sz w:val="20"/>
                <w:lang w:val="es-ES"/>
              </w:rPr>
            </w:pPr>
            <w:r>
              <w:rPr>
                <w:sz w:val="20"/>
                <w:lang w:val="es-ES"/>
              </w:rPr>
              <w:t>El monitor se encarga de agilizar la participación, promover que la mayoría escriba y el resto mantenga el orden.</w:t>
            </w:r>
          </w:p>
          <w:p w:rsidR="00895FA2" w:rsidRPr="00A75D22" w:rsidRDefault="002D0137" w:rsidP="00EB3A1C">
            <w:pPr>
              <w:pStyle w:val="Prrafodelista"/>
              <w:numPr>
                <w:ilvl w:val="0"/>
                <w:numId w:val="3"/>
              </w:numPr>
              <w:ind w:left="297" w:hanging="218"/>
              <w:rPr>
                <w:sz w:val="20"/>
                <w:lang w:val="es-ES"/>
              </w:rPr>
            </w:pPr>
            <w:r>
              <w:rPr>
                <w:sz w:val="20"/>
                <w:lang w:val="es-ES"/>
              </w:rPr>
              <w:t xml:space="preserve">CONCLUSIÓN: </w:t>
            </w:r>
            <w:r w:rsidR="00EB3A1C">
              <w:rPr>
                <w:sz w:val="20"/>
                <w:lang w:val="es-ES"/>
              </w:rPr>
              <w:t>No siempre la realidad que nos rodea es agradable e incluso parece incorregible, pero es importante no olvidar que quizá los que deseamos la justicia, la verdad… los que optamos por la vida somos más. Por ello es importante sentirnos responsables de las necesidades de nuestros hermanos y hermanas..</w:t>
            </w:r>
            <w:r>
              <w:rPr>
                <w:sz w:val="20"/>
                <w:lang w:val="es-ES"/>
              </w:rPr>
              <w:t>.</w:t>
            </w:r>
            <w:r w:rsidR="00EB3A1C">
              <w:rPr>
                <w:sz w:val="20"/>
                <w:lang w:val="es-ES"/>
              </w:rPr>
              <w:t xml:space="preserve"> desde lo pequeño, lo de cada día.</w:t>
            </w:r>
          </w:p>
        </w:tc>
        <w:tc>
          <w:tcPr>
            <w:tcW w:w="1701" w:type="dxa"/>
          </w:tcPr>
          <w:p w:rsidR="00E55C20" w:rsidRDefault="00E55C20" w:rsidP="00A75D22">
            <w:pPr>
              <w:pStyle w:val="Prrafodelista"/>
              <w:numPr>
                <w:ilvl w:val="0"/>
                <w:numId w:val="3"/>
              </w:numPr>
              <w:ind w:left="296" w:hanging="218"/>
              <w:rPr>
                <w:sz w:val="20"/>
                <w:lang w:val="es-ES"/>
              </w:rPr>
            </w:pPr>
            <w:r>
              <w:rPr>
                <w:sz w:val="20"/>
                <w:lang w:val="es-ES"/>
              </w:rPr>
              <w:t>Facilitador</w:t>
            </w:r>
            <w:r w:rsidR="00EB3A1C">
              <w:rPr>
                <w:sz w:val="20"/>
                <w:lang w:val="es-ES"/>
              </w:rPr>
              <w:t>(a)</w:t>
            </w:r>
          </w:p>
          <w:p w:rsidR="00E55C20" w:rsidRDefault="00E55C20" w:rsidP="00E55C20">
            <w:pPr>
              <w:pStyle w:val="Prrafodelista"/>
              <w:ind w:left="296"/>
              <w:rPr>
                <w:sz w:val="20"/>
                <w:lang w:val="es-ES"/>
              </w:rPr>
            </w:pPr>
          </w:p>
          <w:p w:rsidR="00895FA2" w:rsidRDefault="002D0137" w:rsidP="00A75D22">
            <w:pPr>
              <w:pStyle w:val="Prrafodelista"/>
              <w:numPr>
                <w:ilvl w:val="0"/>
                <w:numId w:val="3"/>
              </w:numPr>
              <w:ind w:left="296" w:hanging="218"/>
              <w:rPr>
                <w:sz w:val="20"/>
                <w:lang w:val="es-ES"/>
              </w:rPr>
            </w:pPr>
            <w:r>
              <w:rPr>
                <w:sz w:val="20"/>
                <w:lang w:val="es-ES"/>
              </w:rPr>
              <w:t>Monitor</w:t>
            </w:r>
          </w:p>
          <w:p w:rsidR="00E55C20" w:rsidRPr="00E55C20" w:rsidRDefault="00E55C20" w:rsidP="00E55C20">
            <w:pPr>
              <w:pStyle w:val="Prrafodelista"/>
              <w:rPr>
                <w:sz w:val="20"/>
                <w:lang w:val="es-ES"/>
              </w:rPr>
            </w:pPr>
          </w:p>
          <w:p w:rsidR="00E55C20" w:rsidRDefault="00E55C20" w:rsidP="00A75D22">
            <w:pPr>
              <w:pStyle w:val="Prrafodelista"/>
              <w:numPr>
                <w:ilvl w:val="0"/>
                <w:numId w:val="3"/>
              </w:numPr>
              <w:ind w:left="296" w:hanging="218"/>
              <w:rPr>
                <w:sz w:val="20"/>
                <w:lang w:val="es-ES"/>
              </w:rPr>
            </w:pPr>
            <w:r>
              <w:rPr>
                <w:sz w:val="20"/>
                <w:lang w:val="es-ES"/>
              </w:rPr>
              <w:t>Facilitador</w:t>
            </w:r>
            <w:r w:rsidR="00EB3A1C">
              <w:rPr>
                <w:sz w:val="20"/>
                <w:lang w:val="es-ES"/>
              </w:rPr>
              <w:t>(a)</w:t>
            </w:r>
          </w:p>
          <w:p w:rsidR="00E55C20" w:rsidRDefault="00E55C20" w:rsidP="00E55C20">
            <w:pPr>
              <w:pStyle w:val="Prrafodelista"/>
              <w:rPr>
                <w:sz w:val="20"/>
                <w:lang w:val="es-ES"/>
              </w:rPr>
            </w:pPr>
          </w:p>
          <w:p w:rsidR="00E55C20" w:rsidRDefault="00E55C20" w:rsidP="00E55C20">
            <w:pPr>
              <w:pStyle w:val="Prrafodelista"/>
              <w:rPr>
                <w:sz w:val="20"/>
                <w:lang w:val="es-ES"/>
              </w:rPr>
            </w:pPr>
          </w:p>
          <w:p w:rsidR="00E55C20" w:rsidRDefault="00E55C20" w:rsidP="00E55C20">
            <w:pPr>
              <w:pStyle w:val="Prrafodelista"/>
              <w:rPr>
                <w:sz w:val="20"/>
                <w:lang w:val="es-ES"/>
              </w:rPr>
            </w:pPr>
          </w:p>
          <w:p w:rsidR="00E55C20" w:rsidRPr="00E55C20" w:rsidRDefault="00E55C20" w:rsidP="00E55C20">
            <w:pPr>
              <w:pStyle w:val="Prrafodelista"/>
              <w:rPr>
                <w:sz w:val="20"/>
                <w:lang w:val="es-ES"/>
              </w:rPr>
            </w:pPr>
          </w:p>
          <w:p w:rsidR="00E55C20" w:rsidRDefault="00E55C20" w:rsidP="00A75D22">
            <w:pPr>
              <w:pStyle w:val="Prrafodelista"/>
              <w:numPr>
                <w:ilvl w:val="0"/>
                <w:numId w:val="3"/>
              </w:numPr>
              <w:ind w:left="296" w:hanging="218"/>
              <w:rPr>
                <w:sz w:val="20"/>
                <w:lang w:val="es-ES"/>
              </w:rPr>
            </w:pPr>
            <w:r>
              <w:rPr>
                <w:sz w:val="20"/>
                <w:lang w:val="es-ES"/>
              </w:rPr>
              <w:t>Monitor</w:t>
            </w: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Default="00EB3A1C" w:rsidP="00EB3A1C">
            <w:pPr>
              <w:rPr>
                <w:sz w:val="20"/>
                <w:lang w:val="es-ES"/>
              </w:rPr>
            </w:pPr>
          </w:p>
          <w:p w:rsidR="00EB3A1C" w:rsidRPr="00EB3A1C" w:rsidRDefault="00EB3A1C" w:rsidP="00EB3A1C">
            <w:pPr>
              <w:rPr>
                <w:sz w:val="20"/>
                <w:lang w:val="es-ES"/>
              </w:rPr>
            </w:pPr>
          </w:p>
          <w:p w:rsidR="00EB3A1C" w:rsidRPr="00A75D22" w:rsidRDefault="00EB3A1C" w:rsidP="00A75D22">
            <w:pPr>
              <w:pStyle w:val="Prrafodelista"/>
              <w:numPr>
                <w:ilvl w:val="0"/>
                <w:numId w:val="3"/>
              </w:numPr>
              <w:ind w:left="296" w:hanging="218"/>
              <w:rPr>
                <w:sz w:val="20"/>
                <w:lang w:val="es-ES"/>
              </w:rPr>
            </w:pPr>
            <w:proofErr w:type="spellStart"/>
            <w:r>
              <w:rPr>
                <w:sz w:val="20"/>
                <w:lang w:val="es-ES"/>
              </w:rPr>
              <w:t>Facilitardor</w:t>
            </w:r>
            <w:proofErr w:type="spellEnd"/>
            <w:r>
              <w:rPr>
                <w:sz w:val="20"/>
                <w:lang w:val="es-ES"/>
              </w:rPr>
              <w:t>(a)</w:t>
            </w:r>
          </w:p>
        </w:tc>
        <w:tc>
          <w:tcPr>
            <w:tcW w:w="1842" w:type="dxa"/>
          </w:tcPr>
          <w:p w:rsidR="00895FA2" w:rsidRDefault="002D0137" w:rsidP="00A75D22">
            <w:pPr>
              <w:pStyle w:val="Prrafodelista"/>
              <w:numPr>
                <w:ilvl w:val="0"/>
                <w:numId w:val="3"/>
              </w:numPr>
              <w:ind w:left="295" w:hanging="218"/>
              <w:rPr>
                <w:sz w:val="20"/>
                <w:lang w:val="es-ES"/>
              </w:rPr>
            </w:pPr>
            <w:proofErr w:type="spellStart"/>
            <w:r>
              <w:rPr>
                <w:sz w:val="20"/>
                <w:lang w:val="es-ES"/>
              </w:rPr>
              <w:t>Papelógrafo</w:t>
            </w:r>
            <w:proofErr w:type="spellEnd"/>
            <w:r>
              <w:rPr>
                <w:sz w:val="20"/>
                <w:lang w:val="es-ES"/>
              </w:rPr>
              <w:t xml:space="preserve"> (3 por grupo)</w:t>
            </w:r>
          </w:p>
          <w:p w:rsidR="002D0137" w:rsidRPr="00A75D22" w:rsidRDefault="002D0137" w:rsidP="00A75D22">
            <w:pPr>
              <w:pStyle w:val="Prrafodelista"/>
              <w:numPr>
                <w:ilvl w:val="0"/>
                <w:numId w:val="3"/>
              </w:numPr>
              <w:ind w:left="295" w:hanging="218"/>
              <w:rPr>
                <w:sz w:val="20"/>
                <w:lang w:val="es-ES"/>
              </w:rPr>
            </w:pPr>
            <w:r>
              <w:rPr>
                <w:sz w:val="20"/>
                <w:lang w:val="es-ES"/>
              </w:rPr>
              <w:t>Plumones (mínimo 5 por grupo)</w:t>
            </w:r>
          </w:p>
        </w:tc>
      </w:tr>
      <w:tr w:rsidR="00895FA2" w:rsidTr="00FA085B">
        <w:trPr>
          <w:cantSplit/>
          <w:trHeight w:val="1134"/>
        </w:trPr>
        <w:tc>
          <w:tcPr>
            <w:tcW w:w="760" w:type="dxa"/>
            <w:textDirection w:val="btLr"/>
          </w:tcPr>
          <w:p w:rsidR="00895FA2" w:rsidRPr="00CE06DB" w:rsidRDefault="00A75D22" w:rsidP="00CE06DB">
            <w:pPr>
              <w:ind w:left="113" w:right="113"/>
              <w:jc w:val="center"/>
              <w:rPr>
                <w:b/>
                <w:lang w:val="es-ES"/>
              </w:rPr>
            </w:pPr>
            <w:r w:rsidRPr="00CE06DB">
              <w:rPr>
                <w:b/>
                <w:lang w:val="es-ES"/>
              </w:rPr>
              <w:lastRenderedPageBreak/>
              <w:t>SEGUIMIENTO</w:t>
            </w:r>
          </w:p>
          <w:p w:rsidR="00A75D22" w:rsidRPr="00CE06DB" w:rsidRDefault="00A75D22" w:rsidP="00CE06DB">
            <w:pPr>
              <w:ind w:left="113" w:right="113"/>
              <w:jc w:val="center"/>
              <w:rPr>
                <w:b/>
                <w:lang w:val="es-ES"/>
              </w:rPr>
            </w:pPr>
            <w:proofErr w:type="spellStart"/>
            <w:r w:rsidRPr="00CE06DB">
              <w:rPr>
                <w:b/>
                <w:lang w:val="es-ES"/>
              </w:rPr>
              <w:t>cAPILLA</w:t>
            </w:r>
            <w:proofErr w:type="spellEnd"/>
          </w:p>
        </w:tc>
        <w:tc>
          <w:tcPr>
            <w:tcW w:w="2779" w:type="dxa"/>
          </w:tcPr>
          <w:p w:rsidR="00895FA2" w:rsidRPr="00D64099" w:rsidRDefault="008B2784" w:rsidP="00D64099">
            <w:pPr>
              <w:rPr>
                <w:sz w:val="20"/>
                <w:lang w:val="es-ES"/>
              </w:rPr>
            </w:pPr>
            <w:r w:rsidRPr="00D64099">
              <w:rPr>
                <w:sz w:val="20"/>
                <w:lang w:val="es-ES"/>
              </w:rPr>
              <w:t>LUZ – SEGUIMIENTO – PREDICACIÓN – ANUNCIO: Quien nos convoca es Jesús, nos propone un proyecto de vida y amor… cada uno opta seguirle y cómo seguirle… y compartirle.</w:t>
            </w:r>
          </w:p>
        </w:tc>
        <w:tc>
          <w:tcPr>
            <w:tcW w:w="7088" w:type="dxa"/>
          </w:tcPr>
          <w:p w:rsidR="00895FA2" w:rsidRDefault="008B2784" w:rsidP="00A75D22">
            <w:pPr>
              <w:pStyle w:val="Prrafodelista"/>
              <w:numPr>
                <w:ilvl w:val="0"/>
                <w:numId w:val="3"/>
              </w:numPr>
              <w:ind w:left="297" w:hanging="218"/>
              <w:rPr>
                <w:sz w:val="20"/>
                <w:lang w:val="es-ES"/>
              </w:rPr>
            </w:pPr>
            <w:r>
              <w:rPr>
                <w:sz w:val="20"/>
                <w:lang w:val="es-ES"/>
              </w:rPr>
              <w:t>En la capilla, previamente se ha preparado en el centro, una cruz y un cirio. De igual manera, en los lugares donde se invitará a sentarse a cada grupo ya se tendrán listos un grupo de velitas (una para cada participante) y una vela larga para cada monitor.</w:t>
            </w:r>
          </w:p>
          <w:p w:rsidR="008E62B5" w:rsidRDefault="008E62B5" w:rsidP="00A75D22">
            <w:pPr>
              <w:pStyle w:val="Prrafodelista"/>
              <w:numPr>
                <w:ilvl w:val="0"/>
                <w:numId w:val="3"/>
              </w:numPr>
              <w:ind w:left="297" w:hanging="218"/>
              <w:rPr>
                <w:sz w:val="20"/>
                <w:lang w:val="es-ES"/>
              </w:rPr>
            </w:pPr>
            <w:r>
              <w:rPr>
                <w:sz w:val="20"/>
                <w:lang w:val="es-ES"/>
              </w:rPr>
              <w:t>El monitor de cada grupo, indica a los jóvenes el lugar donde se van a sentar, formando un círculo alrededor de las velas que aún no se han encendido.</w:t>
            </w:r>
          </w:p>
          <w:p w:rsidR="008B2784" w:rsidRDefault="008E62B5" w:rsidP="00A75D22">
            <w:pPr>
              <w:pStyle w:val="Prrafodelista"/>
              <w:numPr>
                <w:ilvl w:val="0"/>
                <w:numId w:val="3"/>
              </w:numPr>
              <w:ind w:left="297" w:hanging="218"/>
              <w:rPr>
                <w:sz w:val="20"/>
                <w:lang w:val="es-ES"/>
              </w:rPr>
            </w:pPr>
            <w:r>
              <w:rPr>
                <w:sz w:val="20"/>
                <w:lang w:val="es-ES"/>
              </w:rPr>
              <w:t>Se motiva para vivir un momento de silencio, cerrando los ojos, serenándose a través de la respiración.</w:t>
            </w:r>
          </w:p>
          <w:p w:rsidR="008E62B5" w:rsidRDefault="008E62B5" w:rsidP="00A75D22">
            <w:pPr>
              <w:pStyle w:val="Prrafodelista"/>
              <w:numPr>
                <w:ilvl w:val="0"/>
                <w:numId w:val="3"/>
              </w:numPr>
              <w:ind w:left="297" w:hanging="218"/>
              <w:rPr>
                <w:sz w:val="20"/>
                <w:lang w:val="es-ES"/>
              </w:rPr>
            </w:pPr>
            <w:r>
              <w:rPr>
                <w:sz w:val="20"/>
                <w:lang w:val="es-ES"/>
              </w:rPr>
              <w:t>Se pide a los jóvenes, traer a su memoria sus proyectos, sus metas y sus sueños.</w:t>
            </w:r>
          </w:p>
          <w:p w:rsidR="008E62B5" w:rsidRDefault="008E62B5" w:rsidP="00A75D22">
            <w:pPr>
              <w:pStyle w:val="Prrafodelista"/>
              <w:numPr>
                <w:ilvl w:val="0"/>
                <w:numId w:val="3"/>
              </w:numPr>
              <w:ind w:left="297" w:hanging="218"/>
              <w:rPr>
                <w:sz w:val="20"/>
                <w:lang w:val="es-ES"/>
              </w:rPr>
            </w:pPr>
            <w:r>
              <w:rPr>
                <w:sz w:val="20"/>
                <w:lang w:val="es-ES"/>
              </w:rPr>
              <w:t>Junto a ellos, las dudas, preguntas o temores… obstáculos posibles o reales…</w:t>
            </w:r>
          </w:p>
          <w:p w:rsidR="008E62B5" w:rsidRDefault="008E62B5" w:rsidP="00A75D22">
            <w:pPr>
              <w:pStyle w:val="Prrafodelista"/>
              <w:numPr>
                <w:ilvl w:val="0"/>
                <w:numId w:val="3"/>
              </w:numPr>
              <w:ind w:left="297" w:hanging="218"/>
              <w:rPr>
                <w:sz w:val="20"/>
                <w:lang w:val="es-ES"/>
              </w:rPr>
            </w:pPr>
            <w:r>
              <w:rPr>
                <w:sz w:val="20"/>
                <w:lang w:val="es-ES"/>
              </w:rPr>
              <w:t xml:space="preserve">Se leen </w:t>
            </w:r>
            <w:r w:rsidR="008B0D15">
              <w:rPr>
                <w:sz w:val="20"/>
                <w:lang w:val="es-ES"/>
              </w:rPr>
              <w:t>pausadamente</w:t>
            </w:r>
            <w:r>
              <w:rPr>
                <w:sz w:val="20"/>
                <w:lang w:val="es-ES"/>
              </w:rPr>
              <w:t xml:space="preserve"> los siguientes textos bíblicos:</w:t>
            </w:r>
          </w:p>
          <w:p w:rsidR="008E62B5" w:rsidRDefault="008E62B5" w:rsidP="008E62B5">
            <w:pPr>
              <w:rPr>
                <w:sz w:val="20"/>
                <w:lang w:val="es-ES"/>
              </w:rPr>
            </w:pPr>
          </w:p>
          <w:p w:rsidR="008E62B5" w:rsidRDefault="008E62B5" w:rsidP="008E62B5">
            <w:pPr>
              <w:jc w:val="center"/>
              <w:rPr>
                <w:rFonts w:ascii="Trebuchet MS" w:hAnsi="Trebuchet MS"/>
                <w:i/>
                <w:iCs/>
                <w:color w:val="000000"/>
                <w:sz w:val="20"/>
                <w:szCs w:val="20"/>
                <w:shd w:val="clear" w:color="auto" w:fill="FFFFFF"/>
              </w:rPr>
            </w:pPr>
            <w:r>
              <w:rPr>
                <w:rFonts w:ascii="Trebuchet MS" w:hAnsi="Trebuchet MS"/>
                <w:i/>
                <w:iCs/>
                <w:color w:val="000000"/>
                <w:sz w:val="20"/>
                <w:szCs w:val="20"/>
                <w:shd w:val="clear" w:color="auto" w:fill="FFFFFF"/>
              </w:rPr>
              <w:t xml:space="preserve">(Jn8, 12) En aquel tiempo dijo Jesús a los judíos: </w:t>
            </w:r>
          </w:p>
          <w:p w:rsidR="008E62B5" w:rsidRDefault="008E62B5" w:rsidP="008E62B5">
            <w:pPr>
              <w:jc w:val="center"/>
              <w:rPr>
                <w:rFonts w:ascii="Trebuchet MS" w:hAnsi="Trebuchet MS"/>
                <w:i/>
                <w:iCs/>
                <w:color w:val="000000"/>
                <w:sz w:val="20"/>
                <w:szCs w:val="20"/>
                <w:shd w:val="clear" w:color="auto" w:fill="FFFFFF"/>
              </w:rPr>
            </w:pPr>
            <w:r>
              <w:rPr>
                <w:rFonts w:ascii="Trebuchet MS" w:hAnsi="Trebuchet MS"/>
                <w:i/>
                <w:iCs/>
                <w:color w:val="000000"/>
                <w:sz w:val="20"/>
                <w:szCs w:val="20"/>
                <w:shd w:val="clear" w:color="auto" w:fill="FFFFFF"/>
              </w:rPr>
              <w:t xml:space="preserve">«Yo soy la luz del mundo; el que me siga no caminará en la oscuridad, </w:t>
            </w:r>
          </w:p>
          <w:p w:rsidR="008E62B5" w:rsidRDefault="008E62B5" w:rsidP="008E62B5">
            <w:pPr>
              <w:jc w:val="center"/>
              <w:rPr>
                <w:rFonts w:ascii="Trebuchet MS" w:hAnsi="Trebuchet MS"/>
                <w:i/>
                <w:iCs/>
                <w:color w:val="000000"/>
                <w:sz w:val="20"/>
                <w:szCs w:val="20"/>
                <w:shd w:val="clear" w:color="auto" w:fill="FFFFFF"/>
              </w:rPr>
            </w:pPr>
            <w:r>
              <w:rPr>
                <w:rFonts w:ascii="Trebuchet MS" w:hAnsi="Trebuchet MS"/>
                <w:i/>
                <w:iCs/>
                <w:color w:val="000000"/>
                <w:sz w:val="20"/>
                <w:szCs w:val="20"/>
                <w:shd w:val="clear" w:color="auto" w:fill="FFFFFF"/>
              </w:rPr>
              <w:t>sino que tendrá la luz de la vida».</w:t>
            </w:r>
          </w:p>
          <w:p w:rsidR="008B0D15" w:rsidRDefault="008B0D15" w:rsidP="008E62B5">
            <w:pPr>
              <w:jc w:val="center"/>
              <w:rPr>
                <w:rFonts w:ascii="Trebuchet MS" w:hAnsi="Trebuchet MS"/>
                <w:i/>
                <w:iCs/>
                <w:color w:val="000000"/>
                <w:sz w:val="20"/>
                <w:szCs w:val="20"/>
                <w:shd w:val="clear" w:color="auto" w:fill="FFFFFF"/>
              </w:rPr>
            </w:pPr>
          </w:p>
          <w:p w:rsidR="008B0D15" w:rsidRPr="008B0D15" w:rsidRDefault="008B0D15" w:rsidP="008B0D15">
            <w:pPr>
              <w:jc w:val="center"/>
              <w:rPr>
                <w:rFonts w:ascii="Trebuchet MS" w:hAnsi="Trebuchet MS"/>
                <w:i/>
                <w:iCs/>
                <w:color w:val="000000"/>
                <w:sz w:val="20"/>
                <w:szCs w:val="20"/>
                <w:shd w:val="clear" w:color="auto" w:fill="FFFFFF"/>
              </w:rPr>
            </w:pPr>
            <w:r>
              <w:rPr>
                <w:rFonts w:ascii="Trebuchet MS" w:hAnsi="Trebuchet MS"/>
                <w:i/>
                <w:iCs/>
                <w:color w:val="000000"/>
                <w:sz w:val="20"/>
                <w:szCs w:val="20"/>
                <w:shd w:val="clear" w:color="auto" w:fill="FFFFFF"/>
              </w:rPr>
              <w:t xml:space="preserve">(Mc8, 34-36) </w:t>
            </w:r>
            <w:r w:rsidRPr="008B0D15">
              <w:rPr>
                <w:rFonts w:ascii="Trebuchet MS" w:hAnsi="Trebuchet MS"/>
                <w:i/>
                <w:iCs/>
                <w:color w:val="000000"/>
                <w:sz w:val="20"/>
                <w:szCs w:val="20"/>
                <w:shd w:val="clear" w:color="auto" w:fill="FFFFFF"/>
              </w:rPr>
              <w:t>Luego Jesús llamó a sus discípulos y a toda la gente y les dijo: «El que quiera seguirme, que renuncie a sí mismo, tome su cruz y me siga.</w:t>
            </w:r>
          </w:p>
          <w:p w:rsidR="008B0D15" w:rsidRPr="008B0D15" w:rsidRDefault="008B0D15" w:rsidP="008B0D15">
            <w:pPr>
              <w:jc w:val="center"/>
              <w:rPr>
                <w:rFonts w:ascii="Trebuchet MS" w:hAnsi="Trebuchet MS"/>
                <w:i/>
                <w:iCs/>
                <w:color w:val="000000"/>
                <w:sz w:val="20"/>
                <w:szCs w:val="20"/>
                <w:shd w:val="clear" w:color="auto" w:fill="FFFFFF"/>
              </w:rPr>
            </w:pPr>
            <w:r w:rsidRPr="008B0D15">
              <w:rPr>
                <w:rFonts w:ascii="Trebuchet MS" w:hAnsi="Trebuchet MS"/>
                <w:i/>
                <w:iCs/>
                <w:color w:val="000000"/>
                <w:sz w:val="20"/>
                <w:szCs w:val="20"/>
                <w:shd w:val="clear" w:color="auto" w:fill="FFFFFF"/>
              </w:rPr>
              <w:t>Pues el que quiera asegurar su vida la perder</w:t>
            </w:r>
            <w:r>
              <w:rPr>
                <w:rFonts w:ascii="Trebuchet MS" w:hAnsi="Trebuchet MS"/>
                <w:i/>
                <w:iCs/>
                <w:color w:val="000000"/>
                <w:sz w:val="20"/>
                <w:szCs w:val="20"/>
                <w:shd w:val="clear" w:color="auto" w:fill="FFFFFF"/>
              </w:rPr>
              <w:t xml:space="preserve">á, y el que sacrifique su vida </w:t>
            </w:r>
            <w:r w:rsidRPr="008B0D15">
              <w:rPr>
                <w:rFonts w:ascii="Trebuchet MS" w:hAnsi="Trebuchet MS"/>
                <w:i/>
                <w:iCs/>
                <w:color w:val="000000"/>
                <w:sz w:val="20"/>
                <w:szCs w:val="20"/>
                <w:shd w:val="clear" w:color="auto" w:fill="FFFFFF"/>
              </w:rPr>
              <w:t>por mí y por el Evangelio, la salvará.</w:t>
            </w:r>
          </w:p>
          <w:p w:rsidR="008B0D15" w:rsidRDefault="008B0D15" w:rsidP="008B0D15">
            <w:pPr>
              <w:jc w:val="center"/>
              <w:rPr>
                <w:rFonts w:ascii="Trebuchet MS" w:hAnsi="Trebuchet MS"/>
                <w:i/>
                <w:iCs/>
                <w:color w:val="000000"/>
                <w:sz w:val="20"/>
                <w:szCs w:val="20"/>
                <w:shd w:val="clear" w:color="auto" w:fill="FFFFFF"/>
              </w:rPr>
            </w:pPr>
            <w:r w:rsidRPr="008B0D15">
              <w:rPr>
                <w:rFonts w:ascii="Trebuchet MS" w:hAnsi="Trebuchet MS"/>
                <w:i/>
                <w:iCs/>
                <w:color w:val="000000"/>
                <w:sz w:val="20"/>
                <w:szCs w:val="20"/>
                <w:shd w:val="clear" w:color="auto" w:fill="FFFFFF"/>
              </w:rPr>
              <w:t>¿De qué le sirve a uno si ha ganado el mundo entero, pero se ha destruido a sí mismo?</w:t>
            </w:r>
          </w:p>
          <w:p w:rsidR="008B0D15" w:rsidRPr="008B0D15" w:rsidRDefault="008B0D15" w:rsidP="008B0D15">
            <w:pPr>
              <w:jc w:val="center"/>
              <w:rPr>
                <w:rFonts w:ascii="Trebuchet MS" w:hAnsi="Trebuchet MS"/>
                <w:i/>
                <w:iCs/>
                <w:color w:val="000000"/>
                <w:sz w:val="20"/>
                <w:szCs w:val="20"/>
                <w:shd w:val="clear" w:color="auto" w:fill="FFFFFF"/>
              </w:rPr>
            </w:pPr>
          </w:p>
          <w:p w:rsidR="008B0D15" w:rsidRPr="008E62B5" w:rsidRDefault="008B0D15" w:rsidP="008B0D15">
            <w:pPr>
              <w:shd w:val="clear" w:color="auto" w:fill="FFFFFF"/>
              <w:jc w:val="center"/>
              <w:rPr>
                <w:rFonts w:ascii="Trebuchet MS" w:hAnsi="Trebuchet MS"/>
                <w:i/>
                <w:iCs/>
                <w:color w:val="000000"/>
                <w:sz w:val="20"/>
                <w:szCs w:val="20"/>
                <w:shd w:val="clear" w:color="auto" w:fill="FFFFFF"/>
              </w:rPr>
            </w:pPr>
            <w:r>
              <w:rPr>
                <w:rFonts w:ascii="Trebuchet MS" w:hAnsi="Trebuchet MS"/>
                <w:i/>
                <w:iCs/>
                <w:color w:val="000000"/>
                <w:sz w:val="20"/>
                <w:szCs w:val="20"/>
                <w:shd w:val="clear" w:color="auto" w:fill="FFFFFF"/>
              </w:rPr>
              <w:t xml:space="preserve">(Sal23) </w:t>
            </w:r>
            <w:r w:rsidRPr="008E62B5">
              <w:rPr>
                <w:rFonts w:ascii="Trebuchet MS" w:hAnsi="Trebuchet MS"/>
                <w:i/>
                <w:iCs/>
                <w:color w:val="000000"/>
                <w:sz w:val="20"/>
                <w:szCs w:val="20"/>
                <w:shd w:val="clear" w:color="auto" w:fill="FFFFFF"/>
              </w:rPr>
              <w:t>El Señor es mi pastor, nada me falta.</w:t>
            </w:r>
          </w:p>
          <w:p w:rsidR="008B0D15" w:rsidRPr="008E62B5" w:rsidRDefault="008B0D15" w:rsidP="008B0D15">
            <w:pPr>
              <w:shd w:val="clear" w:color="auto" w:fill="FFFFFF"/>
              <w:jc w:val="center"/>
              <w:rPr>
                <w:rFonts w:ascii="Trebuchet MS" w:hAnsi="Trebuchet MS"/>
                <w:i/>
                <w:iCs/>
                <w:color w:val="000000"/>
                <w:sz w:val="20"/>
                <w:szCs w:val="20"/>
                <w:shd w:val="clear" w:color="auto" w:fill="FFFFFF"/>
              </w:rPr>
            </w:pPr>
            <w:r w:rsidRPr="008E62B5">
              <w:rPr>
                <w:rFonts w:ascii="Trebuchet MS" w:hAnsi="Trebuchet MS"/>
                <w:i/>
                <w:iCs/>
                <w:color w:val="000000"/>
                <w:sz w:val="20"/>
                <w:szCs w:val="20"/>
                <w:shd w:val="clear" w:color="auto" w:fill="FFFFFF"/>
              </w:rPr>
              <w:t>En prados de hierba fresca me hace descansar,</w:t>
            </w:r>
          </w:p>
          <w:p w:rsidR="008B0D15" w:rsidRPr="008E62B5" w:rsidRDefault="008B0D15" w:rsidP="008B0D15">
            <w:pPr>
              <w:shd w:val="clear" w:color="auto" w:fill="FFFFFF"/>
              <w:jc w:val="center"/>
              <w:rPr>
                <w:rFonts w:ascii="Trebuchet MS" w:hAnsi="Trebuchet MS"/>
                <w:i/>
                <w:iCs/>
                <w:color w:val="000000"/>
                <w:sz w:val="20"/>
                <w:szCs w:val="20"/>
                <w:shd w:val="clear" w:color="auto" w:fill="FFFFFF"/>
              </w:rPr>
            </w:pPr>
            <w:r w:rsidRPr="008E62B5">
              <w:rPr>
                <w:rFonts w:ascii="Trebuchet MS" w:hAnsi="Trebuchet MS"/>
                <w:i/>
                <w:iCs/>
                <w:color w:val="000000"/>
                <w:sz w:val="20"/>
                <w:szCs w:val="20"/>
                <w:shd w:val="clear" w:color="auto" w:fill="FFFFFF"/>
              </w:rPr>
              <w:t>me conduce hacia aguas tranquilas, y renueva mis fuerzas.</w:t>
            </w:r>
          </w:p>
          <w:p w:rsidR="008B0D15" w:rsidRPr="008E62B5" w:rsidRDefault="008B0D15" w:rsidP="008B0D15">
            <w:pPr>
              <w:shd w:val="clear" w:color="auto" w:fill="FFFFFF"/>
              <w:jc w:val="center"/>
              <w:rPr>
                <w:rFonts w:ascii="Trebuchet MS" w:hAnsi="Trebuchet MS"/>
                <w:i/>
                <w:iCs/>
                <w:color w:val="000000"/>
                <w:sz w:val="20"/>
                <w:szCs w:val="20"/>
                <w:shd w:val="clear" w:color="auto" w:fill="FFFFFF"/>
              </w:rPr>
            </w:pPr>
            <w:r w:rsidRPr="008E62B5">
              <w:rPr>
                <w:rFonts w:ascii="Trebuchet MS" w:hAnsi="Trebuchet MS"/>
                <w:i/>
                <w:iCs/>
                <w:color w:val="000000"/>
                <w:sz w:val="20"/>
                <w:szCs w:val="20"/>
                <w:shd w:val="clear" w:color="auto" w:fill="FFFFFF"/>
              </w:rPr>
              <w:t>Me guía por caminos rectos, haciendo honor a su nombre.</w:t>
            </w:r>
          </w:p>
          <w:p w:rsidR="008B0D15" w:rsidRPr="008E62B5" w:rsidRDefault="008B0D15" w:rsidP="008B0D15">
            <w:pPr>
              <w:shd w:val="clear" w:color="auto" w:fill="FFFFFF"/>
              <w:jc w:val="center"/>
              <w:rPr>
                <w:rFonts w:ascii="Trebuchet MS" w:hAnsi="Trebuchet MS"/>
                <w:i/>
                <w:iCs/>
                <w:color w:val="000000"/>
                <w:sz w:val="20"/>
                <w:szCs w:val="20"/>
                <w:shd w:val="clear" w:color="auto" w:fill="FFFFFF"/>
              </w:rPr>
            </w:pPr>
            <w:r w:rsidRPr="008E62B5">
              <w:rPr>
                <w:rFonts w:ascii="Trebuchet MS" w:hAnsi="Trebuchet MS"/>
                <w:i/>
                <w:iCs/>
                <w:color w:val="000000"/>
                <w:sz w:val="20"/>
                <w:szCs w:val="20"/>
                <w:shd w:val="clear" w:color="auto" w:fill="FFFFFF"/>
              </w:rPr>
              <w:t>Aunque pase por un valle tenebroso, ningún mal temeré,</w:t>
            </w:r>
          </w:p>
          <w:p w:rsidR="008B0D15" w:rsidRPr="008E62B5" w:rsidRDefault="008B0D15" w:rsidP="008B0D15">
            <w:pPr>
              <w:shd w:val="clear" w:color="auto" w:fill="FFFFFF"/>
              <w:jc w:val="center"/>
              <w:rPr>
                <w:rFonts w:ascii="Trebuchet MS" w:hAnsi="Trebuchet MS"/>
                <w:i/>
                <w:iCs/>
                <w:color w:val="000000"/>
                <w:sz w:val="20"/>
                <w:szCs w:val="20"/>
                <w:shd w:val="clear" w:color="auto" w:fill="FFFFFF"/>
              </w:rPr>
            </w:pPr>
            <w:r w:rsidRPr="008E62B5">
              <w:rPr>
                <w:rFonts w:ascii="Trebuchet MS" w:hAnsi="Trebuchet MS"/>
                <w:i/>
                <w:iCs/>
                <w:color w:val="000000"/>
                <w:sz w:val="20"/>
                <w:szCs w:val="20"/>
                <w:shd w:val="clear" w:color="auto" w:fill="FFFFFF"/>
              </w:rPr>
              <w:t>porque tú, Señor, estás conmigo; tu vara y tu cayado me dan seguridad.</w:t>
            </w:r>
          </w:p>
          <w:p w:rsidR="008B0D15" w:rsidRDefault="008B0D15" w:rsidP="008E62B5">
            <w:pPr>
              <w:jc w:val="center"/>
              <w:rPr>
                <w:sz w:val="20"/>
                <w:lang w:val="es-ES"/>
              </w:rPr>
            </w:pPr>
          </w:p>
          <w:p w:rsidR="008B0D15" w:rsidRDefault="008B0D15" w:rsidP="008B0D15">
            <w:pPr>
              <w:pStyle w:val="Prrafodelista"/>
              <w:numPr>
                <w:ilvl w:val="0"/>
                <w:numId w:val="3"/>
              </w:numPr>
              <w:ind w:left="297" w:hanging="218"/>
              <w:rPr>
                <w:sz w:val="20"/>
                <w:lang w:val="es-ES"/>
              </w:rPr>
            </w:pPr>
            <w:r>
              <w:rPr>
                <w:sz w:val="20"/>
                <w:lang w:val="es-ES"/>
              </w:rPr>
              <w:t>Luego de leídos los textos, se le pide a los jóvenes que traten de buscar en su interior, a qué sienten que el Señor les llama, qué les invita a vivir concretamente</w:t>
            </w:r>
          </w:p>
          <w:p w:rsidR="008E62B5" w:rsidRDefault="008B0D15" w:rsidP="008B0D15">
            <w:pPr>
              <w:pStyle w:val="Prrafodelista"/>
              <w:numPr>
                <w:ilvl w:val="0"/>
                <w:numId w:val="3"/>
              </w:numPr>
              <w:ind w:left="297" w:hanging="218"/>
              <w:rPr>
                <w:sz w:val="20"/>
                <w:lang w:val="es-ES"/>
              </w:rPr>
            </w:pPr>
            <w:r>
              <w:rPr>
                <w:sz w:val="20"/>
                <w:lang w:val="es-ES"/>
              </w:rPr>
              <w:t>Ofrecen en silencio sus sueños, metas y proyectos… confiados en que el Señor camina con ellos. Mientras el monitor les comparte la luz, encendiendo algunas velas e invitando a compartir esa luz con el resto de compañeros del grupo.</w:t>
            </w:r>
          </w:p>
          <w:p w:rsidR="008B0D15" w:rsidRPr="00A75D22" w:rsidRDefault="008B0D15" w:rsidP="008B0D15">
            <w:pPr>
              <w:pStyle w:val="Prrafodelista"/>
              <w:numPr>
                <w:ilvl w:val="0"/>
                <w:numId w:val="3"/>
              </w:numPr>
              <w:ind w:left="297" w:hanging="218"/>
              <w:rPr>
                <w:sz w:val="20"/>
                <w:lang w:val="es-ES"/>
              </w:rPr>
            </w:pPr>
            <w:r>
              <w:rPr>
                <w:sz w:val="20"/>
                <w:lang w:val="es-ES"/>
              </w:rPr>
              <w:t>Cuando todos tienen encendida su vela, se invita simplemente a contemplarla. Luego de unos momentos se les invita a trasladarse al siguiente lugar.</w:t>
            </w:r>
          </w:p>
        </w:tc>
        <w:tc>
          <w:tcPr>
            <w:tcW w:w="1701" w:type="dxa"/>
          </w:tcPr>
          <w:p w:rsidR="00895FA2" w:rsidRDefault="008B2784" w:rsidP="00A75D22">
            <w:pPr>
              <w:pStyle w:val="Prrafodelista"/>
              <w:numPr>
                <w:ilvl w:val="0"/>
                <w:numId w:val="3"/>
              </w:numPr>
              <w:ind w:left="296" w:hanging="218"/>
              <w:rPr>
                <w:sz w:val="20"/>
                <w:lang w:val="es-ES"/>
              </w:rPr>
            </w:pPr>
            <w:r>
              <w:rPr>
                <w:sz w:val="20"/>
                <w:lang w:val="es-ES"/>
              </w:rPr>
              <w:t>Facilitador(a)</w:t>
            </w:r>
          </w:p>
          <w:p w:rsidR="008E62B5" w:rsidRDefault="008E62B5" w:rsidP="008E62B5">
            <w:pPr>
              <w:rPr>
                <w:sz w:val="20"/>
                <w:lang w:val="es-ES"/>
              </w:rPr>
            </w:pPr>
          </w:p>
          <w:p w:rsidR="008E62B5" w:rsidRDefault="008E62B5" w:rsidP="008E62B5">
            <w:pPr>
              <w:rPr>
                <w:sz w:val="20"/>
                <w:lang w:val="es-ES"/>
              </w:rPr>
            </w:pPr>
          </w:p>
          <w:p w:rsidR="008E62B5" w:rsidRPr="008E62B5" w:rsidRDefault="008E62B5" w:rsidP="008E62B5">
            <w:pPr>
              <w:rPr>
                <w:sz w:val="20"/>
                <w:lang w:val="es-ES"/>
              </w:rPr>
            </w:pPr>
          </w:p>
          <w:p w:rsidR="008E62B5" w:rsidRDefault="008E62B5" w:rsidP="00A75D22">
            <w:pPr>
              <w:pStyle w:val="Prrafodelista"/>
              <w:numPr>
                <w:ilvl w:val="0"/>
                <w:numId w:val="3"/>
              </w:numPr>
              <w:ind w:left="296" w:hanging="218"/>
              <w:rPr>
                <w:sz w:val="20"/>
                <w:lang w:val="es-ES"/>
              </w:rPr>
            </w:pPr>
            <w:r>
              <w:rPr>
                <w:sz w:val="20"/>
                <w:lang w:val="es-ES"/>
              </w:rPr>
              <w:t>Monitor</w:t>
            </w:r>
          </w:p>
          <w:p w:rsidR="008E62B5" w:rsidRPr="008E62B5" w:rsidRDefault="008E62B5" w:rsidP="008E62B5">
            <w:pPr>
              <w:rPr>
                <w:sz w:val="20"/>
                <w:lang w:val="es-ES"/>
              </w:rPr>
            </w:pPr>
          </w:p>
          <w:p w:rsidR="008E62B5" w:rsidRDefault="008E62B5" w:rsidP="00A75D22">
            <w:pPr>
              <w:pStyle w:val="Prrafodelista"/>
              <w:numPr>
                <w:ilvl w:val="0"/>
                <w:numId w:val="3"/>
              </w:numPr>
              <w:ind w:left="296" w:hanging="218"/>
              <w:rPr>
                <w:sz w:val="20"/>
                <w:lang w:val="es-ES"/>
              </w:rPr>
            </w:pPr>
            <w:r>
              <w:rPr>
                <w:sz w:val="20"/>
                <w:lang w:val="es-ES"/>
              </w:rPr>
              <w:t>Facilitador(a)</w:t>
            </w: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Default="008B0D15" w:rsidP="008B0D15">
            <w:pPr>
              <w:pStyle w:val="Prrafodelista"/>
              <w:rPr>
                <w:sz w:val="20"/>
                <w:lang w:val="es-ES"/>
              </w:rPr>
            </w:pPr>
          </w:p>
          <w:p w:rsidR="008B0D15" w:rsidRPr="008B0D15" w:rsidRDefault="008B0D15" w:rsidP="008B0D15">
            <w:pPr>
              <w:pStyle w:val="Prrafodelista"/>
              <w:rPr>
                <w:sz w:val="20"/>
                <w:lang w:val="es-ES"/>
              </w:rPr>
            </w:pPr>
          </w:p>
          <w:p w:rsidR="008B0D15" w:rsidRDefault="008B0D15" w:rsidP="00A75D22">
            <w:pPr>
              <w:pStyle w:val="Prrafodelista"/>
              <w:numPr>
                <w:ilvl w:val="0"/>
                <w:numId w:val="3"/>
              </w:numPr>
              <w:ind w:left="296" w:hanging="218"/>
              <w:rPr>
                <w:sz w:val="20"/>
                <w:lang w:val="es-ES"/>
              </w:rPr>
            </w:pPr>
            <w:r>
              <w:rPr>
                <w:sz w:val="20"/>
                <w:lang w:val="es-ES"/>
              </w:rPr>
              <w:t>Monitor</w:t>
            </w:r>
          </w:p>
          <w:p w:rsidR="008B0D15" w:rsidRDefault="008B0D15" w:rsidP="008B0D15">
            <w:pPr>
              <w:rPr>
                <w:sz w:val="20"/>
                <w:lang w:val="es-ES"/>
              </w:rPr>
            </w:pPr>
          </w:p>
          <w:p w:rsidR="008B0D15" w:rsidRPr="008B0D15" w:rsidRDefault="008B0D15" w:rsidP="008B0D15">
            <w:pPr>
              <w:rPr>
                <w:sz w:val="20"/>
                <w:lang w:val="es-ES"/>
              </w:rPr>
            </w:pPr>
          </w:p>
          <w:p w:rsidR="008B0D15" w:rsidRPr="00A75D22" w:rsidRDefault="008B0D15" w:rsidP="00A75D22">
            <w:pPr>
              <w:pStyle w:val="Prrafodelista"/>
              <w:numPr>
                <w:ilvl w:val="0"/>
                <w:numId w:val="3"/>
              </w:numPr>
              <w:ind w:left="296" w:hanging="218"/>
              <w:rPr>
                <w:sz w:val="20"/>
                <w:lang w:val="es-ES"/>
              </w:rPr>
            </w:pPr>
            <w:r>
              <w:rPr>
                <w:sz w:val="20"/>
                <w:lang w:val="es-ES"/>
              </w:rPr>
              <w:t>Facilitador.</w:t>
            </w:r>
          </w:p>
        </w:tc>
        <w:tc>
          <w:tcPr>
            <w:tcW w:w="1842" w:type="dxa"/>
          </w:tcPr>
          <w:p w:rsidR="00895FA2" w:rsidRPr="008B0D15" w:rsidRDefault="008B0D15" w:rsidP="008B0D15">
            <w:pPr>
              <w:rPr>
                <w:sz w:val="20"/>
                <w:lang w:val="es-ES"/>
              </w:rPr>
            </w:pPr>
            <w:r w:rsidRPr="008B0D15">
              <w:rPr>
                <w:sz w:val="20"/>
                <w:lang w:val="es-ES"/>
              </w:rPr>
              <w:t>Ambientación del lugar:</w:t>
            </w:r>
          </w:p>
          <w:p w:rsidR="008B0D15" w:rsidRDefault="008B0D15" w:rsidP="00A75D22">
            <w:pPr>
              <w:pStyle w:val="Prrafodelista"/>
              <w:numPr>
                <w:ilvl w:val="0"/>
                <w:numId w:val="3"/>
              </w:numPr>
              <w:ind w:left="295" w:hanging="218"/>
              <w:rPr>
                <w:sz w:val="20"/>
                <w:lang w:val="es-ES"/>
              </w:rPr>
            </w:pPr>
            <w:r>
              <w:rPr>
                <w:sz w:val="20"/>
                <w:lang w:val="es-ES"/>
              </w:rPr>
              <w:t>Cruz</w:t>
            </w:r>
          </w:p>
          <w:p w:rsidR="008B0D15" w:rsidRDefault="008B0D15" w:rsidP="00A75D22">
            <w:pPr>
              <w:pStyle w:val="Prrafodelista"/>
              <w:numPr>
                <w:ilvl w:val="0"/>
                <w:numId w:val="3"/>
              </w:numPr>
              <w:ind w:left="295" w:hanging="218"/>
              <w:rPr>
                <w:sz w:val="20"/>
                <w:lang w:val="es-ES"/>
              </w:rPr>
            </w:pPr>
            <w:r>
              <w:rPr>
                <w:sz w:val="20"/>
                <w:lang w:val="es-ES"/>
              </w:rPr>
              <w:t>Cirio</w:t>
            </w:r>
          </w:p>
          <w:p w:rsidR="008B0D15" w:rsidRDefault="008B0D15" w:rsidP="00A75D22">
            <w:pPr>
              <w:pStyle w:val="Prrafodelista"/>
              <w:numPr>
                <w:ilvl w:val="0"/>
                <w:numId w:val="3"/>
              </w:numPr>
              <w:ind w:left="295" w:hanging="218"/>
              <w:rPr>
                <w:sz w:val="20"/>
                <w:lang w:val="es-ES"/>
              </w:rPr>
            </w:pPr>
            <w:r>
              <w:rPr>
                <w:sz w:val="20"/>
                <w:lang w:val="es-ES"/>
              </w:rPr>
              <w:t>Fósforos</w:t>
            </w:r>
          </w:p>
          <w:p w:rsidR="008B0D15" w:rsidRDefault="008B0D15" w:rsidP="00A75D22">
            <w:pPr>
              <w:pStyle w:val="Prrafodelista"/>
              <w:numPr>
                <w:ilvl w:val="0"/>
                <w:numId w:val="3"/>
              </w:numPr>
              <w:ind w:left="295" w:hanging="218"/>
              <w:rPr>
                <w:sz w:val="20"/>
                <w:lang w:val="es-ES"/>
              </w:rPr>
            </w:pPr>
            <w:r>
              <w:rPr>
                <w:sz w:val="20"/>
                <w:lang w:val="es-ES"/>
              </w:rPr>
              <w:t>Música instrumental.</w:t>
            </w:r>
          </w:p>
          <w:p w:rsidR="008B0D15" w:rsidRDefault="008B0D15" w:rsidP="00A75D22">
            <w:pPr>
              <w:pStyle w:val="Prrafodelista"/>
              <w:numPr>
                <w:ilvl w:val="0"/>
                <w:numId w:val="3"/>
              </w:numPr>
              <w:ind w:left="295" w:hanging="218"/>
              <w:rPr>
                <w:sz w:val="20"/>
                <w:lang w:val="es-ES"/>
              </w:rPr>
            </w:pPr>
            <w:r>
              <w:rPr>
                <w:sz w:val="20"/>
                <w:lang w:val="es-ES"/>
              </w:rPr>
              <w:t>Velitas pequeñas para cada grupo, según el número de integrantes.</w:t>
            </w:r>
          </w:p>
          <w:p w:rsidR="008B0D15" w:rsidRPr="00A75D22" w:rsidRDefault="008B0D15" w:rsidP="00A75D22">
            <w:pPr>
              <w:pStyle w:val="Prrafodelista"/>
              <w:numPr>
                <w:ilvl w:val="0"/>
                <w:numId w:val="3"/>
              </w:numPr>
              <w:ind w:left="295" w:hanging="218"/>
              <w:rPr>
                <w:sz w:val="20"/>
                <w:lang w:val="es-ES"/>
              </w:rPr>
            </w:pPr>
            <w:r>
              <w:rPr>
                <w:sz w:val="20"/>
                <w:lang w:val="es-ES"/>
              </w:rPr>
              <w:t>Una vela larga para que el monitor tome la luz del cirio.</w:t>
            </w:r>
          </w:p>
        </w:tc>
      </w:tr>
      <w:tr w:rsidR="00895FA2" w:rsidTr="00FA085B">
        <w:trPr>
          <w:cantSplit/>
          <w:trHeight w:val="1134"/>
        </w:trPr>
        <w:tc>
          <w:tcPr>
            <w:tcW w:w="760" w:type="dxa"/>
            <w:textDirection w:val="btLr"/>
          </w:tcPr>
          <w:p w:rsidR="00895FA2" w:rsidRPr="00CE06DB" w:rsidRDefault="00A75D22" w:rsidP="00CE06DB">
            <w:pPr>
              <w:ind w:left="113" w:right="113"/>
              <w:jc w:val="center"/>
              <w:rPr>
                <w:b/>
                <w:lang w:val="es-ES"/>
              </w:rPr>
            </w:pPr>
            <w:r w:rsidRPr="00CE06DB">
              <w:rPr>
                <w:b/>
                <w:lang w:val="es-ES"/>
              </w:rPr>
              <w:lastRenderedPageBreak/>
              <w:t>FRATERNIDAD</w:t>
            </w:r>
          </w:p>
          <w:p w:rsidR="00A75D22" w:rsidRPr="00CE06DB" w:rsidRDefault="00A75D22" w:rsidP="00CE06DB">
            <w:pPr>
              <w:ind w:left="113" w:right="113"/>
              <w:jc w:val="center"/>
              <w:rPr>
                <w:b/>
                <w:lang w:val="es-ES"/>
              </w:rPr>
            </w:pPr>
            <w:r w:rsidRPr="00CE06DB">
              <w:rPr>
                <w:b/>
                <w:lang w:val="es-ES"/>
              </w:rPr>
              <w:t>Cancha Techada</w:t>
            </w:r>
          </w:p>
        </w:tc>
        <w:tc>
          <w:tcPr>
            <w:tcW w:w="2779" w:type="dxa"/>
          </w:tcPr>
          <w:p w:rsidR="00895FA2" w:rsidRPr="00D64099" w:rsidRDefault="00D64099" w:rsidP="00D64099">
            <w:pPr>
              <w:rPr>
                <w:sz w:val="20"/>
                <w:lang w:val="es-ES"/>
              </w:rPr>
            </w:pPr>
            <w:r w:rsidRPr="00D64099">
              <w:rPr>
                <w:sz w:val="20"/>
                <w:lang w:val="es-ES"/>
              </w:rPr>
              <w:t>FRATERNIDAD – COMUNIDAD – COMUNICACIÓN</w:t>
            </w:r>
            <w:r>
              <w:rPr>
                <w:sz w:val="20"/>
                <w:lang w:val="es-ES"/>
              </w:rPr>
              <w:t>: Un llamado de todo ser humano es a desarrollarse junto a otros, desde la riqueza que aportan las diferencias. Construir fraternidad y comunidad, es una tarea continua de todos.</w:t>
            </w:r>
          </w:p>
        </w:tc>
        <w:tc>
          <w:tcPr>
            <w:tcW w:w="7088" w:type="dxa"/>
          </w:tcPr>
          <w:p w:rsidR="00895FA2" w:rsidRDefault="00CB64AF" w:rsidP="00CB64AF">
            <w:pPr>
              <w:pStyle w:val="Prrafodelista"/>
              <w:numPr>
                <w:ilvl w:val="0"/>
                <w:numId w:val="3"/>
              </w:numPr>
              <w:ind w:left="297" w:hanging="218"/>
              <w:rPr>
                <w:sz w:val="20"/>
                <w:lang w:val="es-ES"/>
              </w:rPr>
            </w:pPr>
            <w:r>
              <w:rPr>
                <w:sz w:val="20"/>
                <w:lang w:val="es-ES"/>
              </w:rPr>
              <w:t>El facilitador inicia dando la bienvenida a este momento-lugar, indicándoles que será un espacio en torno a la FRATERNIDAD, la COMUNIDAD y la COMUNICACIÓN e iniciaremos con una experiencia.</w:t>
            </w:r>
          </w:p>
          <w:p w:rsidR="00CB64AF" w:rsidRDefault="00CB64AF" w:rsidP="00CB64AF">
            <w:pPr>
              <w:pStyle w:val="Prrafodelista"/>
              <w:numPr>
                <w:ilvl w:val="0"/>
                <w:numId w:val="3"/>
              </w:numPr>
              <w:ind w:left="297" w:hanging="218"/>
              <w:rPr>
                <w:sz w:val="20"/>
                <w:lang w:val="es-ES"/>
              </w:rPr>
            </w:pPr>
            <w:r>
              <w:rPr>
                <w:sz w:val="20"/>
                <w:lang w:val="es-ES"/>
              </w:rPr>
              <w:t>Se indica que todos los participantes deben ir siguiendo las instrucciones:</w:t>
            </w:r>
          </w:p>
          <w:p w:rsidR="00CB64AF" w:rsidRDefault="00CB64AF" w:rsidP="00CB64AF">
            <w:pPr>
              <w:pStyle w:val="Prrafodelista"/>
              <w:numPr>
                <w:ilvl w:val="1"/>
                <w:numId w:val="3"/>
              </w:numPr>
              <w:ind w:left="459" w:hanging="218"/>
              <w:rPr>
                <w:sz w:val="20"/>
                <w:lang w:val="es-ES"/>
              </w:rPr>
            </w:pPr>
            <w:r>
              <w:rPr>
                <w:sz w:val="20"/>
                <w:lang w:val="es-ES"/>
              </w:rPr>
              <w:t>Puestos en pie, formamos un círculo.</w:t>
            </w:r>
          </w:p>
          <w:p w:rsidR="00CB64AF" w:rsidRDefault="00CB64AF" w:rsidP="00CB64AF">
            <w:pPr>
              <w:pStyle w:val="Prrafodelista"/>
              <w:numPr>
                <w:ilvl w:val="1"/>
                <w:numId w:val="3"/>
              </w:numPr>
              <w:ind w:left="459" w:hanging="218"/>
              <w:rPr>
                <w:sz w:val="20"/>
                <w:lang w:val="es-ES"/>
              </w:rPr>
            </w:pPr>
            <w:r>
              <w:rPr>
                <w:sz w:val="20"/>
                <w:lang w:val="es-ES"/>
              </w:rPr>
              <w:t>Cerramos nuestros ojos.</w:t>
            </w:r>
          </w:p>
          <w:p w:rsidR="00CB64AF" w:rsidRDefault="00CB64AF" w:rsidP="00CB64AF">
            <w:pPr>
              <w:pStyle w:val="Prrafodelista"/>
              <w:numPr>
                <w:ilvl w:val="1"/>
                <w:numId w:val="3"/>
              </w:numPr>
              <w:ind w:left="459" w:hanging="218"/>
              <w:rPr>
                <w:sz w:val="20"/>
                <w:lang w:val="es-ES"/>
              </w:rPr>
            </w:pPr>
            <w:r>
              <w:rPr>
                <w:sz w:val="20"/>
                <w:lang w:val="es-ES"/>
              </w:rPr>
              <w:t>Extendemos nuestros brazos hacia arriba con las manos abiertas.</w:t>
            </w:r>
          </w:p>
          <w:p w:rsidR="00CB64AF" w:rsidRDefault="00CB64AF" w:rsidP="00CB64AF">
            <w:pPr>
              <w:pStyle w:val="Prrafodelista"/>
              <w:numPr>
                <w:ilvl w:val="1"/>
                <w:numId w:val="3"/>
              </w:numPr>
              <w:ind w:left="459" w:hanging="218"/>
              <w:rPr>
                <w:sz w:val="20"/>
                <w:lang w:val="es-ES"/>
              </w:rPr>
            </w:pPr>
            <w:r>
              <w:rPr>
                <w:sz w:val="20"/>
                <w:lang w:val="es-ES"/>
              </w:rPr>
              <w:t>Cuando cuente a tres, todos caminamos hacia el centro del círculo que forma nuestro grupo y buscamos tomar otra mano, cualquiera.</w:t>
            </w:r>
          </w:p>
          <w:p w:rsidR="00CB64AF" w:rsidRDefault="00CB64AF" w:rsidP="00CB64AF">
            <w:pPr>
              <w:pStyle w:val="Prrafodelista"/>
              <w:numPr>
                <w:ilvl w:val="1"/>
                <w:numId w:val="3"/>
              </w:numPr>
              <w:ind w:left="459" w:hanging="218"/>
              <w:rPr>
                <w:sz w:val="20"/>
                <w:lang w:val="es-ES"/>
              </w:rPr>
            </w:pPr>
            <w:r>
              <w:rPr>
                <w:sz w:val="20"/>
                <w:lang w:val="es-ES"/>
              </w:rPr>
              <w:t>Cuando todos tengan sujeta cada mano a otra mano, se dará la indicación de abrir los ojos.</w:t>
            </w:r>
          </w:p>
          <w:p w:rsidR="00CB64AF" w:rsidRDefault="00CB64AF" w:rsidP="00CB64AF">
            <w:pPr>
              <w:pStyle w:val="Prrafodelista"/>
              <w:numPr>
                <w:ilvl w:val="1"/>
                <w:numId w:val="3"/>
              </w:numPr>
              <w:ind w:left="459" w:hanging="218"/>
              <w:rPr>
                <w:sz w:val="20"/>
                <w:lang w:val="es-ES"/>
              </w:rPr>
            </w:pPr>
            <w:r>
              <w:rPr>
                <w:sz w:val="20"/>
                <w:lang w:val="es-ES"/>
              </w:rPr>
              <w:t>AHORA EL RETO ES</w:t>
            </w:r>
            <w:r w:rsidRPr="00CB64AF">
              <w:rPr>
                <w:b/>
                <w:sz w:val="20"/>
                <w:lang w:val="es-ES"/>
              </w:rPr>
              <w:t>: sin soltarse</w:t>
            </w:r>
            <w:r>
              <w:rPr>
                <w:sz w:val="20"/>
                <w:lang w:val="es-ES"/>
              </w:rPr>
              <w:t>, cada grupo debe intentar desenredarse y formar nuevamente un círculo.</w:t>
            </w:r>
          </w:p>
          <w:p w:rsidR="00CB64AF" w:rsidRDefault="00CB64AF" w:rsidP="00CB64AF">
            <w:pPr>
              <w:rPr>
                <w:sz w:val="20"/>
                <w:lang w:val="es-ES"/>
              </w:rPr>
            </w:pPr>
          </w:p>
          <w:p w:rsidR="00CB64AF" w:rsidRDefault="00CB64AF" w:rsidP="00CB64AF">
            <w:pPr>
              <w:rPr>
                <w:sz w:val="20"/>
                <w:lang w:val="es-ES"/>
              </w:rPr>
            </w:pPr>
            <w:r>
              <w:rPr>
                <w:sz w:val="20"/>
                <w:lang w:val="es-ES"/>
              </w:rPr>
              <w:t>OBSERVACIONES.</w:t>
            </w:r>
          </w:p>
          <w:p w:rsidR="00CB64AF" w:rsidRDefault="00CB64AF" w:rsidP="00CB64AF">
            <w:pPr>
              <w:rPr>
                <w:sz w:val="20"/>
                <w:lang w:val="es-ES"/>
              </w:rPr>
            </w:pPr>
            <w:r>
              <w:rPr>
                <w:sz w:val="20"/>
                <w:lang w:val="es-ES"/>
              </w:rPr>
              <w:t>Es probable que no todos logren formar un círculo donde todos vean hacia el centro, o con las manos sujetadas normalmente.</w:t>
            </w:r>
          </w:p>
          <w:p w:rsidR="00CB64AF" w:rsidRDefault="00CB64AF" w:rsidP="00CB64AF">
            <w:pPr>
              <w:rPr>
                <w:sz w:val="20"/>
                <w:lang w:val="es-ES"/>
              </w:rPr>
            </w:pPr>
          </w:p>
          <w:p w:rsidR="00CB64AF" w:rsidRDefault="00CB64AF" w:rsidP="00CB64AF">
            <w:pPr>
              <w:rPr>
                <w:sz w:val="20"/>
                <w:lang w:val="es-ES"/>
              </w:rPr>
            </w:pPr>
            <w:r>
              <w:rPr>
                <w:sz w:val="20"/>
                <w:lang w:val="es-ES"/>
              </w:rPr>
              <w:t xml:space="preserve">Para todo lo anterior, se tiene que tener cuidado de ser ágiles para dar las indicaciones y hacer que los participantes las </w:t>
            </w:r>
            <w:r w:rsidR="00077ECD">
              <w:rPr>
                <w:sz w:val="20"/>
                <w:lang w:val="es-ES"/>
              </w:rPr>
              <w:t xml:space="preserve">sigan, para no excedernos de 8 </w:t>
            </w:r>
            <w:r>
              <w:rPr>
                <w:sz w:val="20"/>
                <w:lang w:val="es-ES"/>
              </w:rPr>
              <w:t>minutos.</w:t>
            </w:r>
          </w:p>
          <w:p w:rsidR="00CB64AF" w:rsidRDefault="00CB64AF" w:rsidP="00CB64AF">
            <w:pPr>
              <w:rPr>
                <w:sz w:val="20"/>
                <w:lang w:val="es-ES"/>
              </w:rPr>
            </w:pPr>
          </w:p>
          <w:p w:rsidR="00CB64AF" w:rsidRDefault="00CB64AF" w:rsidP="00CB64AF">
            <w:pPr>
              <w:rPr>
                <w:sz w:val="20"/>
                <w:lang w:val="es-ES"/>
              </w:rPr>
            </w:pPr>
            <w:r>
              <w:rPr>
                <w:sz w:val="20"/>
                <w:lang w:val="es-ES"/>
              </w:rPr>
              <w:t>COMPARTIMOS DESDE ESTA EXPERIENCIA:</w:t>
            </w:r>
          </w:p>
          <w:p w:rsidR="00CB64AF" w:rsidRDefault="00CB64AF" w:rsidP="00CB64AF">
            <w:pPr>
              <w:rPr>
                <w:sz w:val="20"/>
                <w:lang w:val="es-ES"/>
              </w:rPr>
            </w:pPr>
            <w:r>
              <w:rPr>
                <w:sz w:val="20"/>
                <w:lang w:val="es-ES"/>
              </w:rPr>
              <w:t>¿En qué se parece este ejercicio a la FRATERNIDAD-COMUNIDAD-COMUNICACIÓN.</w:t>
            </w:r>
          </w:p>
          <w:p w:rsidR="00CB64AF" w:rsidRDefault="00CB64AF" w:rsidP="00CB64AF">
            <w:pPr>
              <w:rPr>
                <w:sz w:val="20"/>
                <w:lang w:val="es-ES"/>
              </w:rPr>
            </w:pPr>
          </w:p>
          <w:p w:rsidR="00CB64AF" w:rsidRDefault="00CB64AF" w:rsidP="00CB64AF">
            <w:pPr>
              <w:rPr>
                <w:sz w:val="20"/>
                <w:lang w:val="es-ES"/>
              </w:rPr>
            </w:pPr>
            <w:r>
              <w:rPr>
                <w:sz w:val="20"/>
                <w:lang w:val="es-ES"/>
              </w:rPr>
              <w:t>UNA REFLEXIÓN FINAL:</w:t>
            </w:r>
          </w:p>
          <w:p w:rsidR="00CB64AF" w:rsidRDefault="00CB64AF" w:rsidP="00CB64AF">
            <w:pPr>
              <w:rPr>
                <w:sz w:val="20"/>
                <w:lang w:val="es-ES"/>
              </w:rPr>
            </w:pPr>
            <w:r>
              <w:rPr>
                <w:sz w:val="20"/>
                <w:lang w:val="es-ES"/>
              </w:rPr>
              <w:t>Muchas veces nos encontraremos formando parte un grupo donde quizá nosotros no elegimos con quién estar, pero eso no hace imposible el crear comunidad ni vivir la fraternidad. Se hace esencial la comunicación.</w:t>
            </w:r>
          </w:p>
          <w:p w:rsidR="00CB64AF" w:rsidRDefault="00CB64AF" w:rsidP="00CB64AF">
            <w:pPr>
              <w:rPr>
                <w:sz w:val="20"/>
                <w:lang w:val="es-ES"/>
              </w:rPr>
            </w:pPr>
            <w:r>
              <w:rPr>
                <w:sz w:val="20"/>
                <w:lang w:val="es-ES"/>
              </w:rPr>
              <w:t xml:space="preserve">Aunque no sea un círculo (grupo, comunidad…) perfecto, desde las diferencias podemos construir comunidad y esa comunidad, </w:t>
            </w:r>
            <w:r w:rsidR="00077ECD">
              <w:rPr>
                <w:sz w:val="20"/>
                <w:lang w:val="es-ES"/>
              </w:rPr>
              <w:t>desde el camino recorrido, tendría que contagiar a otros a formar parte de esa comunidad (por su esfuerzo, su entrega,,,)</w:t>
            </w:r>
          </w:p>
          <w:p w:rsidR="00CB64AF" w:rsidRPr="00CB64AF" w:rsidRDefault="00CB64AF" w:rsidP="00CB64AF">
            <w:pPr>
              <w:rPr>
                <w:sz w:val="20"/>
                <w:lang w:val="es-ES"/>
              </w:rPr>
            </w:pPr>
          </w:p>
        </w:tc>
        <w:tc>
          <w:tcPr>
            <w:tcW w:w="1701" w:type="dxa"/>
          </w:tcPr>
          <w:p w:rsidR="00895FA2" w:rsidRDefault="00CB64AF" w:rsidP="00A75D22">
            <w:pPr>
              <w:pStyle w:val="Prrafodelista"/>
              <w:numPr>
                <w:ilvl w:val="0"/>
                <w:numId w:val="3"/>
              </w:numPr>
              <w:ind w:left="296" w:hanging="218"/>
              <w:rPr>
                <w:sz w:val="20"/>
                <w:lang w:val="es-ES"/>
              </w:rPr>
            </w:pPr>
            <w:r>
              <w:rPr>
                <w:sz w:val="20"/>
                <w:lang w:val="es-ES"/>
              </w:rPr>
              <w:t>Gustavo G.</w:t>
            </w:r>
          </w:p>
          <w:p w:rsidR="00077ECD" w:rsidRDefault="00077ECD" w:rsidP="00077ECD">
            <w:pPr>
              <w:rPr>
                <w:sz w:val="20"/>
                <w:lang w:val="es-ES"/>
              </w:rPr>
            </w:pPr>
          </w:p>
          <w:p w:rsidR="00077ECD" w:rsidRPr="00077ECD" w:rsidRDefault="00077ECD" w:rsidP="00077ECD">
            <w:pPr>
              <w:rPr>
                <w:sz w:val="20"/>
                <w:lang w:val="es-ES"/>
              </w:rPr>
            </w:pPr>
          </w:p>
          <w:p w:rsidR="00077ECD" w:rsidRPr="00A75D22" w:rsidRDefault="00077ECD" w:rsidP="00A75D22">
            <w:pPr>
              <w:pStyle w:val="Prrafodelista"/>
              <w:numPr>
                <w:ilvl w:val="0"/>
                <w:numId w:val="3"/>
              </w:numPr>
              <w:ind w:left="296" w:hanging="218"/>
              <w:rPr>
                <w:sz w:val="20"/>
                <w:lang w:val="es-ES"/>
              </w:rPr>
            </w:pPr>
            <w:r>
              <w:rPr>
                <w:sz w:val="20"/>
                <w:lang w:val="es-ES"/>
              </w:rPr>
              <w:t>Los monitores están atentos a que los participantes vayan siguiendo bien las instrucciones que da el facilitador.</w:t>
            </w:r>
          </w:p>
        </w:tc>
        <w:tc>
          <w:tcPr>
            <w:tcW w:w="1842" w:type="dxa"/>
          </w:tcPr>
          <w:p w:rsidR="00895FA2" w:rsidRPr="00A75D22" w:rsidRDefault="00895FA2" w:rsidP="00077ECD">
            <w:pPr>
              <w:pStyle w:val="Prrafodelista"/>
              <w:ind w:left="295"/>
              <w:rPr>
                <w:sz w:val="20"/>
                <w:lang w:val="es-ES"/>
              </w:rPr>
            </w:pPr>
          </w:p>
        </w:tc>
      </w:tr>
      <w:tr w:rsidR="00895FA2" w:rsidTr="00FA085B">
        <w:trPr>
          <w:cantSplit/>
          <w:trHeight w:val="1134"/>
        </w:trPr>
        <w:tc>
          <w:tcPr>
            <w:tcW w:w="760" w:type="dxa"/>
            <w:textDirection w:val="btLr"/>
          </w:tcPr>
          <w:p w:rsidR="00895FA2" w:rsidRPr="00CE06DB" w:rsidRDefault="00A75D22" w:rsidP="00CE06DB">
            <w:pPr>
              <w:ind w:left="113" w:right="113"/>
              <w:jc w:val="center"/>
              <w:rPr>
                <w:b/>
                <w:lang w:val="es-ES"/>
              </w:rPr>
            </w:pPr>
            <w:r w:rsidRPr="00CE06DB">
              <w:rPr>
                <w:b/>
                <w:lang w:val="es-ES"/>
              </w:rPr>
              <w:lastRenderedPageBreak/>
              <w:t>SÍNTESIS</w:t>
            </w:r>
          </w:p>
        </w:tc>
        <w:tc>
          <w:tcPr>
            <w:tcW w:w="2779" w:type="dxa"/>
          </w:tcPr>
          <w:p w:rsidR="00895FA2" w:rsidRPr="00A75D22" w:rsidRDefault="00077ECD" w:rsidP="00077ECD">
            <w:pPr>
              <w:pStyle w:val="Prrafodelista"/>
              <w:numPr>
                <w:ilvl w:val="0"/>
                <w:numId w:val="3"/>
              </w:numPr>
              <w:ind w:left="261" w:hanging="218"/>
              <w:rPr>
                <w:sz w:val="20"/>
                <w:lang w:val="es-ES"/>
              </w:rPr>
            </w:pPr>
            <w:r>
              <w:rPr>
                <w:sz w:val="20"/>
                <w:lang w:val="es-ES"/>
              </w:rPr>
              <w:t>MI COSECHA DE LA EXPERIENCIA.  Ante lo que busco o deseo para mi vida… ¿qué quiero vivir?¿ ¿cómo lo quiero vivir? ¿qué valores quiero que me acompañen?</w:t>
            </w:r>
          </w:p>
        </w:tc>
        <w:tc>
          <w:tcPr>
            <w:tcW w:w="7088" w:type="dxa"/>
          </w:tcPr>
          <w:p w:rsidR="00895FA2" w:rsidRDefault="00077ECD" w:rsidP="00077ECD">
            <w:pPr>
              <w:rPr>
                <w:sz w:val="20"/>
                <w:lang w:val="es-ES"/>
              </w:rPr>
            </w:pPr>
            <w:r>
              <w:rPr>
                <w:sz w:val="20"/>
                <w:lang w:val="es-ES"/>
              </w:rPr>
              <w:t>Esta experiencia la realizarán EN EL MISMO LUGAR DONDE REALIZARON LA CUARTA EXPERIENCIA.</w:t>
            </w:r>
          </w:p>
          <w:p w:rsidR="00077ECD" w:rsidRDefault="00077ECD" w:rsidP="00077ECD">
            <w:pPr>
              <w:rPr>
                <w:sz w:val="20"/>
                <w:lang w:val="es-ES"/>
              </w:rPr>
            </w:pPr>
          </w:p>
          <w:p w:rsidR="00077ECD" w:rsidRDefault="00077ECD" w:rsidP="00077ECD">
            <w:pPr>
              <w:rPr>
                <w:sz w:val="20"/>
                <w:lang w:val="es-ES"/>
              </w:rPr>
            </w:pPr>
            <w:r>
              <w:rPr>
                <w:sz w:val="20"/>
                <w:lang w:val="es-ES"/>
              </w:rPr>
              <w:t>Lo puede dirigir el monitor que acompañó a cada grupo, con las siguientes indicaciones:</w:t>
            </w:r>
          </w:p>
          <w:p w:rsidR="00077ECD" w:rsidRDefault="00077ECD" w:rsidP="00077ECD">
            <w:pPr>
              <w:pStyle w:val="Prrafodelista"/>
              <w:numPr>
                <w:ilvl w:val="0"/>
                <w:numId w:val="3"/>
              </w:numPr>
              <w:rPr>
                <w:sz w:val="20"/>
                <w:lang w:val="es-ES"/>
              </w:rPr>
            </w:pPr>
            <w:r>
              <w:rPr>
                <w:sz w:val="20"/>
                <w:lang w:val="es-ES"/>
              </w:rPr>
              <w:t>Cada uno de nosotros hemos recibido una hoja en blanco que representa nuestra vida.</w:t>
            </w:r>
          </w:p>
          <w:p w:rsidR="00077ECD" w:rsidRDefault="00077ECD" w:rsidP="00077ECD">
            <w:pPr>
              <w:pStyle w:val="Prrafodelista"/>
              <w:numPr>
                <w:ilvl w:val="0"/>
                <w:numId w:val="3"/>
              </w:numPr>
              <w:rPr>
                <w:sz w:val="20"/>
                <w:lang w:val="es-ES"/>
              </w:rPr>
            </w:pPr>
            <w:r>
              <w:rPr>
                <w:sz w:val="20"/>
                <w:lang w:val="es-ES"/>
              </w:rPr>
              <w:t>Contemplémosla. Cada uno es el autor de lo que en ella se plasme o lo que se haga con esa hoja.</w:t>
            </w:r>
          </w:p>
          <w:p w:rsidR="00077ECD" w:rsidRDefault="00077ECD" w:rsidP="00077ECD">
            <w:pPr>
              <w:pStyle w:val="Prrafodelista"/>
              <w:numPr>
                <w:ilvl w:val="0"/>
                <w:numId w:val="3"/>
              </w:numPr>
              <w:rPr>
                <w:sz w:val="20"/>
                <w:lang w:val="es-ES"/>
              </w:rPr>
            </w:pPr>
            <w:r>
              <w:rPr>
                <w:sz w:val="20"/>
                <w:lang w:val="es-ES"/>
              </w:rPr>
              <w:t>¿Qué quiero hacer con mi vida?</w:t>
            </w:r>
          </w:p>
          <w:p w:rsidR="00077ECD" w:rsidRDefault="00077ECD" w:rsidP="00077ECD">
            <w:pPr>
              <w:pStyle w:val="Prrafodelista"/>
              <w:numPr>
                <w:ilvl w:val="0"/>
                <w:numId w:val="3"/>
              </w:numPr>
              <w:rPr>
                <w:sz w:val="20"/>
                <w:lang w:val="es-ES"/>
              </w:rPr>
            </w:pPr>
            <w:r>
              <w:rPr>
                <w:sz w:val="20"/>
                <w:lang w:val="es-ES"/>
              </w:rPr>
              <w:t>¿Qué proyectos quiero alcanzar?</w:t>
            </w:r>
          </w:p>
          <w:p w:rsidR="00077ECD" w:rsidRDefault="00077ECD" w:rsidP="00077ECD">
            <w:pPr>
              <w:pStyle w:val="Prrafodelista"/>
              <w:numPr>
                <w:ilvl w:val="0"/>
                <w:numId w:val="3"/>
              </w:numPr>
              <w:rPr>
                <w:sz w:val="20"/>
                <w:lang w:val="es-ES"/>
              </w:rPr>
            </w:pPr>
            <w:r>
              <w:rPr>
                <w:sz w:val="20"/>
                <w:lang w:val="es-ES"/>
              </w:rPr>
              <w:t>¿Cómo creo que debo hacerlo?</w:t>
            </w:r>
          </w:p>
          <w:p w:rsidR="00077ECD" w:rsidRDefault="00077ECD" w:rsidP="00077ECD">
            <w:pPr>
              <w:pStyle w:val="Prrafodelista"/>
              <w:numPr>
                <w:ilvl w:val="0"/>
                <w:numId w:val="3"/>
              </w:numPr>
              <w:rPr>
                <w:sz w:val="20"/>
                <w:lang w:val="es-ES"/>
              </w:rPr>
            </w:pPr>
            <w:r>
              <w:rPr>
                <w:sz w:val="20"/>
                <w:lang w:val="es-ES"/>
              </w:rPr>
              <w:t>¿Qué valores quiero que me acompañen mientras construyo mi vida y camino hacia mis metas?</w:t>
            </w:r>
          </w:p>
          <w:p w:rsidR="00077ECD" w:rsidRDefault="00077ECD" w:rsidP="00077ECD">
            <w:pPr>
              <w:rPr>
                <w:sz w:val="20"/>
                <w:lang w:val="es-ES"/>
              </w:rPr>
            </w:pPr>
          </w:p>
          <w:p w:rsidR="00077ECD" w:rsidRPr="00077ECD" w:rsidRDefault="00077ECD" w:rsidP="00077ECD">
            <w:pPr>
              <w:rPr>
                <w:sz w:val="20"/>
                <w:lang w:val="es-ES"/>
              </w:rPr>
            </w:pPr>
            <w:r>
              <w:rPr>
                <w:sz w:val="20"/>
                <w:lang w:val="es-ES"/>
              </w:rPr>
              <w:t>Se le invita a los jóvenes a que escriban en el centro su nombre y que alrededor del mismo, plasmen como quiera, su respuesta a las preguntas anteriores o algunas de ellas… a través de dibujos, símbolos, palabras…</w:t>
            </w:r>
          </w:p>
        </w:tc>
        <w:tc>
          <w:tcPr>
            <w:tcW w:w="1701" w:type="dxa"/>
          </w:tcPr>
          <w:p w:rsidR="00895FA2" w:rsidRPr="00A75D22" w:rsidRDefault="00077ECD" w:rsidP="00A75D22">
            <w:pPr>
              <w:pStyle w:val="Prrafodelista"/>
              <w:numPr>
                <w:ilvl w:val="0"/>
                <w:numId w:val="3"/>
              </w:numPr>
              <w:ind w:left="296" w:hanging="218"/>
              <w:rPr>
                <w:sz w:val="20"/>
                <w:lang w:val="es-ES"/>
              </w:rPr>
            </w:pPr>
            <w:r>
              <w:rPr>
                <w:sz w:val="20"/>
                <w:lang w:val="es-ES"/>
              </w:rPr>
              <w:t>Monitor</w:t>
            </w:r>
            <w:r w:rsidR="007931BB">
              <w:rPr>
                <w:sz w:val="20"/>
                <w:lang w:val="es-ES"/>
              </w:rPr>
              <w:t xml:space="preserve"> de cada grupo</w:t>
            </w:r>
            <w:bookmarkStart w:id="0" w:name="_GoBack"/>
            <w:bookmarkEnd w:id="0"/>
          </w:p>
        </w:tc>
        <w:tc>
          <w:tcPr>
            <w:tcW w:w="1842" w:type="dxa"/>
          </w:tcPr>
          <w:p w:rsidR="00895FA2" w:rsidRDefault="00077ECD" w:rsidP="00A75D22">
            <w:pPr>
              <w:pStyle w:val="Prrafodelista"/>
              <w:numPr>
                <w:ilvl w:val="0"/>
                <w:numId w:val="3"/>
              </w:numPr>
              <w:ind w:left="295" w:hanging="218"/>
              <w:rPr>
                <w:sz w:val="20"/>
                <w:lang w:val="es-ES"/>
              </w:rPr>
            </w:pPr>
            <w:r>
              <w:rPr>
                <w:sz w:val="20"/>
                <w:lang w:val="es-ES"/>
              </w:rPr>
              <w:t>Hojas en blanco</w:t>
            </w:r>
          </w:p>
          <w:p w:rsidR="00077ECD" w:rsidRPr="00A75D22" w:rsidRDefault="00077ECD" w:rsidP="00A75D22">
            <w:pPr>
              <w:pStyle w:val="Prrafodelista"/>
              <w:numPr>
                <w:ilvl w:val="0"/>
                <w:numId w:val="3"/>
              </w:numPr>
              <w:ind w:left="295" w:hanging="218"/>
              <w:rPr>
                <w:sz w:val="20"/>
                <w:lang w:val="es-ES"/>
              </w:rPr>
            </w:pPr>
            <w:r>
              <w:rPr>
                <w:sz w:val="20"/>
                <w:lang w:val="es-ES"/>
              </w:rPr>
              <w:t>Bolígrafos o colores que debe llevar cada participante.</w:t>
            </w:r>
          </w:p>
        </w:tc>
      </w:tr>
    </w:tbl>
    <w:p w:rsidR="00895FA2" w:rsidRDefault="00895FA2" w:rsidP="00895FA2">
      <w:pPr>
        <w:spacing w:after="0" w:line="240" w:lineRule="auto"/>
        <w:rPr>
          <w:lang w:val="es-ES"/>
        </w:rPr>
      </w:pPr>
    </w:p>
    <w:p w:rsidR="00A26550" w:rsidRDefault="00AF5D91" w:rsidP="00895FA2">
      <w:pPr>
        <w:spacing w:after="0" w:line="240" w:lineRule="auto"/>
        <w:rPr>
          <w:lang w:val="es-ES"/>
        </w:rPr>
      </w:pPr>
      <w:r>
        <w:rPr>
          <w:lang w:val="es-ES"/>
        </w:rPr>
        <w:t>DISTRIBUCIÓN DE TIEMPOS Y LUGARES</w:t>
      </w:r>
    </w:p>
    <w:p w:rsidR="00A26550" w:rsidRDefault="004379CB" w:rsidP="00895FA2">
      <w:pPr>
        <w:spacing w:after="0" w:line="240" w:lineRule="auto"/>
        <w:rPr>
          <w:lang w:val="es-ES"/>
        </w:rPr>
      </w:pPr>
      <w:r>
        <w:rPr>
          <w:lang w:val="es-ES"/>
        </w:rPr>
        <w:t>(La hora indicada es como ejemplo, porque no recuerdo la hora que se me indicó en la que iniciaba este tema. Favor corregirla)</w:t>
      </w:r>
      <w:r w:rsidR="00A26550">
        <w:rPr>
          <w:lang w:val="es-ES"/>
        </w:rPr>
        <w:t xml:space="preserve">. </w:t>
      </w:r>
    </w:p>
    <w:p w:rsidR="008E62B5" w:rsidRDefault="00A26550" w:rsidP="00895FA2">
      <w:pPr>
        <w:spacing w:after="0" w:line="240" w:lineRule="auto"/>
        <w:rPr>
          <w:lang w:val="es-ES"/>
        </w:rPr>
      </w:pPr>
      <w:r>
        <w:rPr>
          <w:lang w:val="es-ES"/>
        </w:rPr>
        <w:t xml:space="preserve">En cada lugar y en </w:t>
      </w:r>
      <w:r w:rsidR="004379CB">
        <w:rPr>
          <w:lang w:val="es-ES"/>
        </w:rPr>
        <w:t>cada turno, se encontrarán a la vez,</w:t>
      </w:r>
      <w:r>
        <w:rPr>
          <w:lang w:val="es-ES"/>
        </w:rPr>
        <w:t xml:space="preserve"> cuatro grupos, según se indica en la tabla. Formar y numerar los grupos durante dinámica de integración.</w:t>
      </w:r>
    </w:p>
    <w:p w:rsidR="00AF5D91" w:rsidRDefault="00AF5D91" w:rsidP="00895FA2">
      <w:pPr>
        <w:spacing w:after="0" w:line="240" w:lineRule="auto"/>
        <w:rPr>
          <w:lang w:val="es-ES"/>
        </w:rPr>
      </w:pPr>
    </w:p>
    <w:tbl>
      <w:tblPr>
        <w:tblStyle w:val="Tablaconcuadrcula"/>
        <w:tblW w:w="0" w:type="auto"/>
        <w:tblLook w:val="04A0"/>
      </w:tblPr>
      <w:tblGrid>
        <w:gridCol w:w="1331"/>
        <w:gridCol w:w="3264"/>
        <w:gridCol w:w="3265"/>
        <w:gridCol w:w="3265"/>
        <w:gridCol w:w="3265"/>
      </w:tblGrid>
      <w:tr w:rsidR="00AF5D91" w:rsidRPr="004379CB" w:rsidTr="004379CB">
        <w:tc>
          <w:tcPr>
            <w:tcW w:w="1331" w:type="dxa"/>
            <w:shd w:val="clear" w:color="auto" w:fill="BFBFBF" w:themeFill="background1" w:themeFillShade="BF"/>
          </w:tcPr>
          <w:p w:rsidR="00AF5D91" w:rsidRPr="004379CB" w:rsidRDefault="00AF5D91" w:rsidP="004379CB">
            <w:pPr>
              <w:jc w:val="center"/>
              <w:rPr>
                <w:b/>
                <w:sz w:val="28"/>
                <w:lang w:val="es-ES"/>
              </w:rPr>
            </w:pPr>
            <w:r w:rsidRPr="004379CB">
              <w:rPr>
                <w:b/>
                <w:sz w:val="28"/>
                <w:lang w:val="es-ES"/>
              </w:rPr>
              <w:t>HORARIO</w:t>
            </w:r>
          </w:p>
        </w:tc>
        <w:tc>
          <w:tcPr>
            <w:tcW w:w="3264" w:type="dxa"/>
            <w:shd w:val="clear" w:color="auto" w:fill="BFBFBF" w:themeFill="background1" w:themeFillShade="BF"/>
          </w:tcPr>
          <w:p w:rsidR="00AF5D91" w:rsidRPr="004379CB" w:rsidRDefault="004379CB" w:rsidP="004379CB">
            <w:pPr>
              <w:jc w:val="center"/>
              <w:rPr>
                <w:b/>
                <w:sz w:val="28"/>
                <w:lang w:val="es-ES"/>
              </w:rPr>
            </w:pPr>
            <w:r w:rsidRPr="004379CB">
              <w:rPr>
                <w:b/>
                <w:sz w:val="28"/>
                <w:lang w:val="es-ES"/>
              </w:rPr>
              <w:t>CANCHA 1</w:t>
            </w:r>
          </w:p>
        </w:tc>
        <w:tc>
          <w:tcPr>
            <w:tcW w:w="3265" w:type="dxa"/>
            <w:shd w:val="clear" w:color="auto" w:fill="BFBFBF" w:themeFill="background1" w:themeFillShade="BF"/>
          </w:tcPr>
          <w:p w:rsidR="00AF5D91" w:rsidRPr="004379CB" w:rsidRDefault="004379CB" w:rsidP="004379CB">
            <w:pPr>
              <w:jc w:val="center"/>
              <w:rPr>
                <w:b/>
                <w:sz w:val="28"/>
                <w:lang w:val="es-ES"/>
              </w:rPr>
            </w:pPr>
            <w:r w:rsidRPr="004379CB">
              <w:rPr>
                <w:b/>
                <w:sz w:val="28"/>
                <w:lang w:val="es-ES"/>
              </w:rPr>
              <w:t>SALÓN PADRE COLL</w:t>
            </w:r>
          </w:p>
        </w:tc>
        <w:tc>
          <w:tcPr>
            <w:tcW w:w="3265" w:type="dxa"/>
            <w:shd w:val="clear" w:color="auto" w:fill="BFBFBF" w:themeFill="background1" w:themeFillShade="BF"/>
          </w:tcPr>
          <w:p w:rsidR="00AF5D91" w:rsidRPr="004379CB" w:rsidRDefault="004379CB" w:rsidP="004379CB">
            <w:pPr>
              <w:jc w:val="center"/>
              <w:rPr>
                <w:b/>
                <w:sz w:val="28"/>
                <w:lang w:val="es-ES"/>
              </w:rPr>
            </w:pPr>
            <w:r w:rsidRPr="004379CB">
              <w:rPr>
                <w:b/>
                <w:sz w:val="28"/>
                <w:lang w:val="es-ES"/>
              </w:rPr>
              <w:t>CAPILLA</w:t>
            </w:r>
          </w:p>
        </w:tc>
        <w:tc>
          <w:tcPr>
            <w:tcW w:w="3265" w:type="dxa"/>
            <w:shd w:val="clear" w:color="auto" w:fill="BFBFBF" w:themeFill="background1" w:themeFillShade="BF"/>
          </w:tcPr>
          <w:p w:rsidR="00AF5D91" w:rsidRPr="004379CB" w:rsidRDefault="004379CB" w:rsidP="004379CB">
            <w:pPr>
              <w:jc w:val="center"/>
              <w:rPr>
                <w:b/>
                <w:sz w:val="28"/>
                <w:lang w:val="es-ES"/>
              </w:rPr>
            </w:pPr>
            <w:r w:rsidRPr="004379CB">
              <w:rPr>
                <w:b/>
                <w:sz w:val="28"/>
                <w:lang w:val="es-ES"/>
              </w:rPr>
              <w:t>CANCHA TECHADA</w:t>
            </w:r>
          </w:p>
        </w:tc>
      </w:tr>
      <w:tr w:rsidR="004379CB" w:rsidRPr="004379CB" w:rsidTr="004379CB">
        <w:tc>
          <w:tcPr>
            <w:tcW w:w="1331" w:type="dxa"/>
            <w:shd w:val="clear" w:color="auto" w:fill="FBE4D5" w:themeFill="accent2" w:themeFillTint="33"/>
          </w:tcPr>
          <w:p w:rsidR="004379CB" w:rsidRDefault="004379CB" w:rsidP="004379CB">
            <w:pPr>
              <w:jc w:val="center"/>
              <w:rPr>
                <w:b/>
                <w:sz w:val="28"/>
                <w:lang w:val="es-ES"/>
              </w:rPr>
            </w:pPr>
            <w:r>
              <w:rPr>
                <w:b/>
                <w:sz w:val="28"/>
                <w:lang w:val="es-ES"/>
              </w:rPr>
              <w:t>4:55</w:t>
            </w:r>
          </w:p>
          <w:p w:rsidR="004379CB" w:rsidRPr="004379CB" w:rsidRDefault="004379CB" w:rsidP="004379CB">
            <w:pPr>
              <w:jc w:val="center"/>
              <w:rPr>
                <w:sz w:val="16"/>
                <w:lang w:val="es-ES"/>
              </w:rPr>
            </w:pPr>
            <w:r w:rsidRPr="004379CB">
              <w:rPr>
                <w:lang w:val="es-ES"/>
              </w:rPr>
              <w:t>Indicaciones</w:t>
            </w:r>
          </w:p>
        </w:tc>
        <w:tc>
          <w:tcPr>
            <w:tcW w:w="3264" w:type="dxa"/>
            <w:shd w:val="clear" w:color="auto" w:fill="FBE4D5" w:themeFill="accent2" w:themeFillTint="33"/>
          </w:tcPr>
          <w:p w:rsidR="004379CB" w:rsidRPr="004379CB" w:rsidRDefault="004379CB" w:rsidP="004379CB">
            <w:pPr>
              <w:jc w:val="center"/>
              <w:rPr>
                <w:b/>
                <w:sz w:val="28"/>
                <w:lang w:val="es-ES"/>
              </w:rPr>
            </w:pPr>
          </w:p>
        </w:tc>
        <w:tc>
          <w:tcPr>
            <w:tcW w:w="3265" w:type="dxa"/>
            <w:shd w:val="clear" w:color="auto" w:fill="FBE4D5" w:themeFill="accent2" w:themeFillTint="33"/>
          </w:tcPr>
          <w:p w:rsidR="004379CB" w:rsidRPr="004379CB" w:rsidRDefault="004379CB" w:rsidP="004379CB">
            <w:pPr>
              <w:jc w:val="center"/>
              <w:rPr>
                <w:b/>
                <w:sz w:val="28"/>
                <w:lang w:val="es-ES"/>
              </w:rPr>
            </w:pPr>
          </w:p>
        </w:tc>
        <w:tc>
          <w:tcPr>
            <w:tcW w:w="3265" w:type="dxa"/>
            <w:shd w:val="clear" w:color="auto" w:fill="FBE4D5" w:themeFill="accent2" w:themeFillTint="33"/>
          </w:tcPr>
          <w:p w:rsidR="004379CB" w:rsidRPr="004379CB" w:rsidRDefault="004379CB" w:rsidP="004379CB">
            <w:pPr>
              <w:jc w:val="center"/>
              <w:rPr>
                <w:b/>
                <w:sz w:val="28"/>
                <w:lang w:val="es-ES"/>
              </w:rPr>
            </w:pPr>
          </w:p>
        </w:tc>
        <w:tc>
          <w:tcPr>
            <w:tcW w:w="3265" w:type="dxa"/>
            <w:shd w:val="clear" w:color="auto" w:fill="FBE4D5" w:themeFill="accent2" w:themeFillTint="33"/>
          </w:tcPr>
          <w:p w:rsidR="004379CB" w:rsidRPr="004379CB" w:rsidRDefault="004379CB" w:rsidP="004379CB">
            <w:pPr>
              <w:jc w:val="center"/>
              <w:rPr>
                <w:b/>
                <w:sz w:val="28"/>
                <w:lang w:val="es-ES"/>
              </w:rPr>
            </w:pPr>
          </w:p>
        </w:tc>
      </w:tr>
      <w:tr w:rsidR="00AF5D91" w:rsidTr="004379CB">
        <w:tc>
          <w:tcPr>
            <w:tcW w:w="1331" w:type="dxa"/>
          </w:tcPr>
          <w:p w:rsidR="00AF5D91" w:rsidRPr="004379CB" w:rsidRDefault="004379CB" w:rsidP="004379CB">
            <w:pPr>
              <w:jc w:val="center"/>
              <w:rPr>
                <w:b/>
                <w:sz w:val="28"/>
                <w:lang w:val="es-ES"/>
              </w:rPr>
            </w:pPr>
            <w:r w:rsidRPr="004379CB">
              <w:rPr>
                <w:b/>
                <w:sz w:val="28"/>
                <w:lang w:val="es-ES"/>
              </w:rPr>
              <w:t xml:space="preserve">5:00 </w:t>
            </w:r>
          </w:p>
        </w:tc>
        <w:tc>
          <w:tcPr>
            <w:tcW w:w="3264" w:type="dxa"/>
          </w:tcPr>
          <w:p w:rsidR="00AF5D91" w:rsidRPr="004379CB" w:rsidRDefault="004379CB" w:rsidP="004379CB">
            <w:pPr>
              <w:jc w:val="center"/>
              <w:rPr>
                <w:sz w:val="40"/>
                <w:szCs w:val="28"/>
                <w:lang w:val="es-ES"/>
              </w:rPr>
            </w:pPr>
            <w:r w:rsidRPr="004379CB">
              <w:rPr>
                <w:sz w:val="40"/>
                <w:szCs w:val="28"/>
                <w:lang w:val="es-ES"/>
              </w:rPr>
              <w:t>1-2-3-4</w:t>
            </w:r>
          </w:p>
        </w:tc>
        <w:tc>
          <w:tcPr>
            <w:tcW w:w="3265" w:type="dxa"/>
          </w:tcPr>
          <w:p w:rsidR="00AF5D91" w:rsidRPr="004379CB" w:rsidRDefault="004379CB" w:rsidP="004379CB">
            <w:pPr>
              <w:jc w:val="center"/>
              <w:rPr>
                <w:sz w:val="40"/>
                <w:szCs w:val="28"/>
                <w:lang w:val="es-ES"/>
              </w:rPr>
            </w:pPr>
            <w:r w:rsidRPr="004379CB">
              <w:rPr>
                <w:sz w:val="40"/>
                <w:szCs w:val="28"/>
                <w:lang w:val="es-ES"/>
              </w:rPr>
              <w:t>5-6-7-8</w:t>
            </w:r>
          </w:p>
        </w:tc>
        <w:tc>
          <w:tcPr>
            <w:tcW w:w="3265" w:type="dxa"/>
          </w:tcPr>
          <w:p w:rsidR="00AF5D91" w:rsidRPr="004379CB" w:rsidRDefault="004379CB" w:rsidP="004379CB">
            <w:pPr>
              <w:jc w:val="center"/>
              <w:rPr>
                <w:sz w:val="40"/>
                <w:szCs w:val="28"/>
                <w:lang w:val="es-ES"/>
              </w:rPr>
            </w:pPr>
            <w:r w:rsidRPr="004379CB">
              <w:rPr>
                <w:sz w:val="40"/>
                <w:szCs w:val="28"/>
                <w:lang w:val="es-ES"/>
              </w:rPr>
              <w:t>9-10-11-12</w:t>
            </w:r>
          </w:p>
        </w:tc>
        <w:tc>
          <w:tcPr>
            <w:tcW w:w="3265" w:type="dxa"/>
          </w:tcPr>
          <w:p w:rsidR="00AF5D91" w:rsidRPr="004379CB" w:rsidRDefault="004379CB" w:rsidP="004379CB">
            <w:pPr>
              <w:jc w:val="center"/>
              <w:rPr>
                <w:sz w:val="40"/>
                <w:szCs w:val="28"/>
                <w:lang w:val="es-ES"/>
              </w:rPr>
            </w:pPr>
            <w:r w:rsidRPr="004379CB">
              <w:rPr>
                <w:sz w:val="40"/>
                <w:szCs w:val="28"/>
                <w:lang w:val="es-ES"/>
              </w:rPr>
              <w:t>13-14-15-16</w:t>
            </w:r>
          </w:p>
        </w:tc>
      </w:tr>
      <w:tr w:rsidR="00AF5D91" w:rsidTr="004379CB">
        <w:tc>
          <w:tcPr>
            <w:tcW w:w="1331" w:type="dxa"/>
            <w:shd w:val="clear" w:color="auto" w:fill="D9D9D9" w:themeFill="background1" w:themeFillShade="D9"/>
          </w:tcPr>
          <w:p w:rsidR="00AF5D91" w:rsidRPr="004379CB" w:rsidRDefault="004379CB" w:rsidP="004379CB">
            <w:pPr>
              <w:jc w:val="center"/>
              <w:rPr>
                <w:b/>
                <w:sz w:val="28"/>
                <w:lang w:val="es-ES"/>
              </w:rPr>
            </w:pPr>
            <w:r w:rsidRPr="004379CB">
              <w:rPr>
                <w:b/>
                <w:sz w:val="28"/>
                <w:lang w:val="es-ES"/>
              </w:rPr>
              <w:t>5:15</w:t>
            </w:r>
          </w:p>
        </w:tc>
        <w:tc>
          <w:tcPr>
            <w:tcW w:w="3264"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r>
      <w:tr w:rsidR="00AF5D91" w:rsidTr="004379CB">
        <w:tc>
          <w:tcPr>
            <w:tcW w:w="1331" w:type="dxa"/>
          </w:tcPr>
          <w:p w:rsidR="00AF5D91" w:rsidRPr="004379CB" w:rsidRDefault="004379CB" w:rsidP="004379CB">
            <w:pPr>
              <w:jc w:val="center"/>
              <w:rPr>
                <w:b/>
                <w:sz w:val="28"/>
                <w:lang w:val="es-ES"/>
              </w:rPr>
            </w:pPr>
            <w:r w:rsidRPr="004379CB">
              <w:rPr>
                <w:b/>
                <w:sz w:val="28"/>
                <w:lang w:val="es-ES"/>
              </w:rPr>
              <w:t>5:20</w:t>
            </w:r>
          </w:p>
        </w:tc>
        <w:tc>
          <w:tcPr>
            <w:tcW w:w="3264" w:type="dxa"/>
          </w:tcPr>
          <w:p w:rsidR="00AF5D91" w:rsidRPr="004379CB" w:rsidRDefault="004379CB" w:rsidP="004379CB">
            <w:pPr>
              <w:jc w:val="center"/>
              <w:rPr>
                <w:sz w:val="28"/>
                <w:szCs w:val="28"/>
                <w:lang w:val="es-ES"/>
              </w:rPr>
            </w:pPr>
            <w:r w:rsidRPr="004379CB">
              <w:rPr>
                <w:sz w:val="40"/>
                <w:szCs w:val="28"/>
                <w:lang w:val="es-ES"/>
              </w:rPr>
              <w:t>13-14-15-16</w:t>
            </w:r>
          </w:p>
        </w:tc>
        <w:tc>
          <w:tcPr>
            <w:tcW w:w="3265" w:type="dxa"/>
          </w:tcPr>
          <w:p w:rsidR="00AF5D91" w:rsidRPr="004379CB" w:rsidRDefault="004379CB" w:rsidP="004379CB">
            <w:pPr>
              <w:jc w:val="center"/>
              <w:rPr>
                <w:sz w:val="28"/>
                <w:szCs w:val="28"/>
                <w:lang w:val="es-ES"/>
              </w:rPr>
            </w:pPr>
            <w:r w:rsidRPr="004379CB">
              <w:rPr>
                <w:sz w:val="40"/>
                <w:szCs w:val="28"/>
                <w:lang w:val="es-ES"/>
              </w:rPr>
              <w:t>1-2-3-4</w:t>
            </w:r>
          </w:p>
        </w:tc>
        <w:tc>
          <w:tcPr>
            <w:tcW w:w="3265" w:type="dxa"/>
          </w:tcPr>
          <w:p w:rsidR="00AF5D91" w:rsidRPr="004379CB" w:rsidRDefault="004379CB" w:rsidP="004379CB">
            <w:pPr>
              <w:jc w:val="center"/>
              <w:rPr>
                <w:sz w:val="28"/>
                <w:szCs w:val="28"/>
                <w:lang w:val="es-ES"/>
              </w:rPr>
            </w:pPr>
            <w:r w:rsidRPr="004379CB">
              <w:rPr>
                <w:sz w:val="40"/>
                <w:szCs w:val="28"/>
                <w:lang w:val="es-ES"/>
              </w:rPr>
              <w:t>5-6-7-8</w:t>
            </w:r>
          </w:p>
        </w:tc>
        <w:tc>
          <w:tcPr>
            <w:tcW w:w="3265" w:type="dxa"/>
          </w:tcPr>
          <w:p w:rsidR="00AF5D91" w:rsidRPr="004379CB" w:rsidRDefault="004379CB" w:rsidP="004379CB">
            <w:pPr>
              <w:jc w:val="center"/>
              <w:rPr>
                <w:sz w:val="28"/>
                <w:szCs w:val="28"/>
                <w:lang w:val="es-ES"/>
              </w:rPr>
            </w:pPr>
            <w:r w:rsidRPr="004379CB">
              <w:rPr>
                <w:sz w:val="40"/>
                <w:szCs w:val="28"/>
                <w:lang w:val="es-ES"/>
              </w:rPr>
              <w:t>9-10-11-12</w:t>
            </w:r>
          </w:p>
        </w:tc>
      </w:tr>
      <w:tr w:rsidR="00AF5D91" w:rsidTr="004379CB">
        <w:tc>
          <w:tcPr>
            <w:tcW w:w="1331" w:type="dxa"/>
            <w:shd w:val="clear" w:color="auto" w:fill="D9D9D9" w:themeFill="background1" w:themeFillShade="D9"/>
          </w:tcPr>
          <w:p w:rsidR="00AF5D91" w:rsidRPr="004379CB" w:rsidRDefault="004379CB" w:rsidP="004379CB">
            <w:pPr>
              <w:jc w:val="center"/>
              <w:rPr>
                <w:b/>
                <w:sz w:val="28"/>
                <w:lang w:val="es-ES"/>
              </w:rPr>
            </w:pPr>
            <w:r w:rsidRPr="004379CB">
              <w:rPr>
                <w:b/>
                <w:sz w:val="28"/>
                <w:lang w:val="es-ES"/>
              </w:rPr>
              <w:t>5:35</w:t>
            </w:r>
          </w:p>
        </w:tc>
        <w:tc>
          <w:tcPr>
            <w:tcW w:w="3264"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r>
      <w:tr w:rsidR="00AF5D91" w:rsidTr="004379CB">
        <w:tc>
          <w:tcPr>
            <w:tcW w:w="1331" w:type="dxa"/>
          </w:tcPr>
          <w:p w:rsidR="00AF5D91" w:rsidRPr="004379CB" w:rsidRDefault="004379CB" w:rsidP="004379CB">
            <w:pPr>
              <w:jc w:val="center"/>
              <w:rPr>
                <w:b/>
                <w:sz w:val="28"/>
                <w:lang w:val="es-ES"/>
              </w:rPr>
            </w:pPr>
            <w:r w:rsidRPr="004379CB">
              <w:rPr>
                <w:b/>
                <w:sz w:val="28"/>
                <w:lang w:val="es-ES"/>
              </w:rPr>
              <w:t>5:40</w:t>
            </w:r>
          </w:p>
        </w:tc>
        <w:tc>
          <w:tcPr>
            <w:tcW w:w="3264" w:type="dxa"/>
          </w:tcPr>
          <w:p w:rsidR="00AF5D91" w:rsidRPr="004379CB" w:rsidRDefault="004379CB" w:rsidP="004379CB">
            <w:pPr>
              <w:jc w:val="center"/>
              <w:rPr>
                <w:sz w:val="28"/>
                <w:szCs w:val="28"/>
                <w:lang w:val="es-ES"/>
              </w:rPr>
            </w:pPr>
            <w:r w:rsidRPr="004379CB">
              <w:rPr>
                <w:sz w:val="40"/>
                <w:szCs w:val="28"/>
                <w:lang w:val="es-ES"/>
              </w:rPr>
              <w:t>9-10-11-12</w:t>
            </w:r>
          </w:p>
        </w:tc>
        <w:tc>
          <w:tcPr>
            <w:tcW w:w="3265" w:type="dxa"/>
          </w:tcPr>
          <w:p w:rsidR="00AF5D91" w:rsidRPr="004379CB" w:rsidRDefault="004379CB" w:rsidP="004379CB">
            <w:pPr>
              <w:jc w:val="center"/>
              <w:rPr>
                <w:sz w:val="28"/>
                <w:szCs w:val="28"/>
                <w:lang w:val="es-ES"/>
              </w:rPr>
            </w:pPr>
            <w:r w:rsidRPr="004379CB">
              <w:rPr>
                <w:sz w:val="40"/>
                <w:szCs w:val="28"/>
                <w:lang w:val="es-ES"/>
              </w:rPr>
              <w:t>13-14-15-16</w:t>
            </w:r>
          </w:p>
        </w:tc>
        <w:tc>
          <w:tcPr>
            <w:tcW w:w="3265" w:type="dxa"/>
          </w:tcPr>
          <w:p w:rsidR="00AF5D91" w:rsidRPr="004379CB" w:rsidRDefault="004379CB" w:rsidP="004379CB">
            <w:pPr>
              <w:jc w:val="center"/>
              <w:rPr>
                <w:sz w:val="28"/>
                <w:szCs w:val="28"/>
                <w:lang w:val="es-ES"/>
              </w:rPr>
            </w:pPr>
            <w:r w:rsidRPr="004379CB">
              <w:rPr>
                <w:sz w:val="40"/>
                <w:szCs w:val="28"/>
                <w:lang w:val="es-ES"/>
              </w:rPr>
              <w:t>1-2-3-4</w:t>
            </w:r>
          </w:p>
        </w:tc>
        <w:tc>
          <w:tcPr>
            <w:tcW w:w="3265" w:type="dxa"/>
          </w:tcPr>
          <w:p w:rsidR="00AF5D91" w:rsidRPr="004379CB" w:rsidRDefault="004379CB" w:rsidP="004379CB">
            <w:pPr>
              <w:jc w:val="center"/>
              <w:rPr>
                <w:sz w:val="28"/>
                <w:szCs w:val="28"/>
                <w:lang w:val="es-ES"/>
              </w:rPr>
            </w:pPr>
            <w:r w:rsidRPr="004379CB">
              <w:rPr>
                <w:sz w:val="40"/>
                <w:szCs w:val="28"/>
                <w:lang w:val="es-ES"/>
              </w:rPr>
              <w:t>5-6-7-8</w:t>
            </w:r>
          </w:p>
        </w:tc>
      </w:tr>
      <w:tr w:rsidR="00AF5D91" w:rsidTr="004379CB">
        <w:tc>
          <w:tcPr>
            <w:tcW w:w="1331" w:type="dxa"/>
            <w:shd w:val="clear" w:color="auto" w:fill="D9D9D9" w:themeFill="background1" w:themeFillShade="D9"/>
          </w:tcPr>
          <w:p w:rsidR="00AF5D91" w:rsidRPr="004379CB" w:rsidRDefault="004379CB" w:rsidP="004379CB">
            <w:pPr>
              <w:jc w:val="center"/>
              <w:rPr>
                <w:b/>
                <w:sz w:val="28"/>
                <w:lang w:val="es-ES"/>
              </w:rPr>
            </w:pPr>
            <w:r w:rsidRPr="004379CB">
              <w:rPr>
                <w:b/>
                <w:sz w:val="28"/>
                <w:lang w:val="es-ES"/>
              </w:rPr>
              <w:t>5:55</w:t>
            </w:r>
          </w:p>
        </w:tc>
        <w:tc>
          <w:tcPr>
            <w:tcW w:w="3264"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c>
          <w:tcPr>
            <w:tcW w:w="3265" w:type="dxa"/>
            <w:shd w:val="clear" w:color="auto" w:fill="D9D9D9" w:themeFill="background1" w:themeFillShade="D9"/>
          </w:tcPr>
          <w:p w:rsidR="00AF5D91" w:rsidRPr="004379CB" w:rsidRDefault="004379CB" w:rsidP="004379CB">
            <w:pPr>
              <w:jc w:val="center"/>
              <w:rPr>
                <w:sz w:val="28"/>
                <w:szCs w:val="28"/>
                <w:lang w:val="es-ES"/>
              </w:rPr>
            </w:pPr>
            <w:r>
              <w:rPr>
                <w:sz w:val="28"/>
                <w:szCs w:val="28"/>
                <w:lang w:val="es-ES"/>
              </w:rPr>
              <w:t>Desplazamiento</w:t>
            </w:r>
          </w:p>
        </w:tc>
      </w:tr>
      <w:tr w:rsidR="00AF5D91" w:rsidTr="004379CB">
        <w:trPr>
          <w:trHeight w:val="96"/>
        </w:trPr>
        <w:tc>
          <w:tcPr>
            <w:tcW w:w="1331" w:type="dxa"/>
          </w:tcPr>
          <w:p w:rsidR="00AF5D91" w:rsidRPr="004379CB" w:rsidRDefault="004379CB" w:rsidP="004379CB">
            <w:pPr>
              <w:jc w:val="center"/>
              <w:rPr>
                <w:b/>
                <w:sz w:val="28"/>
                <w:lang w:val="es-ES"/>
              </w:rPr>
            </w:pPr>
            <w:r w:rsidRPr="004379CB">
              <w:rPr>
                <w:b/>
                <w:sz w:val="28"/>
                <w:lang w:val="es-ES"/>
              </w:rPr>
              <w:t>6:00</w:t>
            </w:r>
          </w:p>
        </w:tc>
        <w:tc>
          <w:tcPr>
            <w:tcW w:w="3264" w:type="dxa"/>
          </w:tcPr>
          <w:p w:rsidR="00AF5D91" w:rsidRPr="004379CB" w:rsidRDefault="004379CB" w:rsidP="004379CB">
            <w:pPr>
              <w:jc w:val="center"/>
              <w:rPr>
                <w:sz w:val="28"/>
                <w:szCs w:val="28"/>
                <w:lang w:val="es-ES"/>
              </w:rPr>
            </w:pPr>
            <w:r w:rsidRPr="004379CB">
              <w:rPr>
                <w:sz w:val="40"/>
                <w:szCs w:val="28"/>
                <w:lang w:val="es-ES"/>
              </w:rPr>
              <w:t>5-6-7-8</w:t>
            </w:r>
          </w:p>
        </w:tc>
        <w:tc>
          <w:tcPr>
            <w:tcW w:w="3265" w:type="dxa"/>
          </w:tcPr>
          <w:p w:rsidR="00AF5D91" w:rsidRPr="004379CB" w:rsidRDefault="004379CB" w:rsidP="004379CB">
            <w:pPr>
              <w:jc w:val="center"/>
              <w:rPr>
                <w:sz w:val="28"/>
                <w:szCs w:val="28"/>
                <w:lang w:val="es-ES"/>
              </w:rPr>
            </w:pPr>
            <w:r w:rsidRPr="004379CB">
              <w:rPr>
                <w:sz w:val="40"/>
                <w:szCs w:val="28"/>
                <w:lang w:val="es-ES"/>
              </w:rPr>
              <w:t>9-10-11-12</w:t>
            </w:r>
          </w:p>
        </w:tc>
        <w:tc>
          <w:tcPr>
            <w:tcW w:w="3265" w:type="dxa"/>
          </w:tcPr>
          <w:p w:rsidR="00AF5D91" w:rsidRPr="004379CB" w:rsidRDefault="004379CB" w:rsidP="004379CB">
            <w:pPr>
              <w:jc w:val="center"/>
              <w:rPr>
                <w:sz w:val="28"/>
                <w:szCs w:val="28"/>
                <w:lang w:val="es-ES"/>
              </w:rPr>
            </w:pPr>
            <w:r w:rsidRPr="004379CB">
              <w:rPr>
                <w:sz w:val="40"/>
                <w:szCs w:val="28"/>
                <w:lang w:val="es-ES"/>
              </w:rPr>
              <w:t>13-14-15-16</w:t>
            </w:r>
          </w:p>
        </w:tc>
        <w:tc>
          <w:tcPr>
            <w:tcW w:w="3265" w:type="dxa"/>
          </w:tcPr>
          <w:p w:rsidR="00AF5D91" w:rsidRPr="004379CB" w:rsidRDefault="004379CB" w:rsidP="004379CB">
            <w:pPr>
              <w:jc w:val="center"/>
              <w:rPr>
                <w:sz w:val="28"/>
                <w:szCs w:val="28"/>
                <w:lang w:val="es-ES"/>
              </w:rPr>
            </w:pPr>
            <w:r w:rsidRPr="004379CB">
              <w:rPr>
                <w:sz w:val="40"/>
                <w:szCs w:val="28"/>
                <w:lang w:val="es-ES"/>
              </w:rPr>
              <w:t>1-2-3-4</w:t>
            </w:r>
          </w:p>
        </w:tc>
      </w:tr>
      <w:tr w:rsidR="004379CB" w:rsidTr="004379CB">
        <w:trPr>
          <w:trHeight w:val="96"/>
        </w:trPr>
        <w:tc>
          <w:tcPr>
            <w:tcW w:w="1331" w:type="dxa"/>
          </w:tcPr>
          <w:p w:rsidR="004379CB" w:rsidRPr="004379CB" w:rsidRDefault="004379CB" w:rsidP="004379CB">
            <w:pPr>
              <w:jc w:val="center"/>
              <w:rPr>
                <w:b/>
                <w:sz w:val="28"/>
                <w:lang w:val="es-ES"/>
              </w:rPr>
            </w:pPr>
            <w:r w:rsidRPr="004379CB">
              <w:rPr>
                <w:b/>
                <w:sz w:val="28"/>
                <w:lang w:val="es-ES"/>
              </w:rPr>
              <w:t>6:15</w:t>
            </w:r>
          </w:p>
        </w:tc>
        <w:tc>
          <w:tcPr>
            <w:tcW w:w="3264" w:type="dxa"/>
          </w:tcPr>
          <w:p w:rsidR="004379CB" w:rsidRPr="004379CB" w:rsidRDefault="004379CB" w:rsidP="004379CB">
            <w:pPr>
              <w:jc w:val="center"/>
              <w:rPr>
                <w:sz w:val="28"/>
                <w:szCs w:val="28"/>
                <w:lang w:val="es-ES"/>
              </w:rPr>
            </w:pPr>
            <w:r w:rsidRPr="004379CB">
              <w:rPr>
                <w:sz w:val="40"/>
                <w:szCs w:val="28"/>
                <w:lang w:val="es-ES"/>
              </w:rPr>
              <w:t>5-6-7-8</w:t>
            </w:r>
          </w:p>
        </w:tc>
        <w:tc>
          <w:tcPr>
            <w:tcW w:w="3265" w:type="dxa"/>
          </w:tcPr>
          <w:p w:rsidR="004379CB" w:rsidRPr="004379CB" w:rsidRDefault="004379CB" w:rsidP="004379CB">
            <w:pPr>
              <w:jc w:val="center"/>
              <w:rPr>
                <w:sz w:val="28"/>
                <w:szCs w:val="28"/>
                <w:lang w:val="es-ES"/>
              </w:rPr>
            </w:pPr>
            <w:r w:rsidRPr="004379CB">
              <w:rPr>
                <w:sz w:val="40"/>
                <w:szCs w:val="28"/>
                <w:lang w:val="es-ES"/>
              </w:rPr>
              <w:t>9-10-11-12</w:t>
            </w:r>
          </w:p>
        </w:tc>
        <w:tc>
          <w:tcPr>
            <w:tcW w:w="3265" w:type="dxa"/>
          </w:tcPr>
          <w:p w:rsidR="004379CB" w:rsidRPr="004379CB" w:rsidRDefault="004379CB" w:rsidP="004379CB">
            <w:pPr>
              <w:jc w:val="center"/>
              <w:rPr>
                <w:sz w:val="28"/>
                <w:szCs w:val="28"/>
                <w:lang w:val="es-ES"/>
              </w:rPr>
            </w:pPr>
            <w:r w:rsidRPr="004379CB">
              <w:rPr>
                <w:sz w:val="40"/>
                <w:szCs w:val="28"/>
                <w:lang w:val="es-ES"/>
              </w:rPr>
              <w:t>13-14-15-16</w:t>
            </w:r>
          </w:p>
        </w:tc>
        <w:tc>
          <w:tcPr>
            <w:tcW w:w="3265" w:type="dxa"/>
          </w:tcPr>
          <w:p w:rsidR="004379CB" w:rsidRPr="004379CB" w:rsidRDefault="004379CB" w:rsidP="004379CB">
            <w:pPr>
              <w:jc w:val="center"/>
              <w:rPr>
                <w:sz w:val="28"/>
                <w:szCs w:val="28"/>
                <w:lang w:val="es-ES"/>
              </w:rPr>
            </w:pPr>
            <w:r w:rsidRPr="004379CB">
              <w:rPr>
                <w:sz w:val="40"/>
                <w:szCs w:val="28"/>
                <w:lang w:val="es-ES"/>
              </w:rPr>
              <w:t>1-2-3-4</w:t>
            </w:r>
          </w:p>
        </w:tc>
      </w:tr>
    </w:tbl>
    <w:p w:rsidR="00AF5D91" w:rsidRDefault="00AF5D91" w:rsidP="00895FA2">
      <w:pPr>
        <w:spacing w:after="0" w:line="240" w:lineRule="auto"/>
        <w:rPr>
          <w:lang w:val="es-ES"/>
        </w:rPr>
      </w:pPr>
    </w:p>
    <w:sectPr w:rsidR="00AF5D91" w:rsidSect="00FA085B">
      <w:pgSz w:w="15840" w:h="12240" w:orient="landscape"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3762"/>
    <w:multiLevelType w:val="hybridMultilevel"/>
    <w:tmpl w:val="B4EA0C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C9F22A4"/>
    <w:multiLevelType w:val="hybridMultilevel"/>
    <w:tmpl w:val="2FB8F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F45BC9"/>
    <w:multiLevelType w:val="hybridMultilevel"/>
    <w:tmpl w:val="F99C67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displayVerticalDrawingGridEvery w:val="2"/>
  <w:characterSpacingControl w:val="doNotCompress"/>
  <w:compat/>
  <w:rsids>
    <w:rsidRoot w:val="000140CA"/>
    <w:rsid w:val="000140CA"/>
    <w:rsid w:val="00077ECD"/>
    <w:rsid w:val="000948D9"/>
    <w:rsid w:val="000C1D38"/>
    <w:rsid w:val="001F0EBE"/>
    <w:rsid w:val="00227CB2"/>
    <w:rsid w:val="002909D0"/>
    <w:rsid w:val="002D0137"/>
    <w:rsid w:val="004379CB"/>
    <w:rsid w:val="00716E2D"/>
    <w:rsid w:val="007931BB"/>
    <w:rsid w:val="00886829"/>
    <w:rsid w:val="00895FA2"/>
    <w:rsid w:val="008B08B0"/>
    <w:rsid w:val="008B0D15"/>
    <w:rsid w:val="008B2784"/>
    <w:rsid w:val="008E62B5"/>
    <w:rsid w:val="00A26550"/>
    <w:rsid w:val="00A75D22"/>
    <w:rsid w:val="00AF5D91"/>
    <w:rsid w:val="00B77620"/>
    <w:rsid w:val="00CB64AF"/>
    <w:rsid w:val="00CE06DB"/>
    <w:rsid w:val="00D64099"/>
    <w:rsid w:val="00E55C20"/>
    <w:rsid w:val="00EB3A1C"/>
    <w:rsid w:val="00FA08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D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38"/>
    <w:pPr>
      <w:ind w:left="720"/>
      <w:contextualSpacing/>
    </w:pPr>
  </w:style>
  <w:style w:type="table" w:styleId="Tablaconcuadrcula">
    <w:name w:val="Table Grid"/>
    <w:basedOn w:val="Tablanormal"/>
    <w:uiPriority w:val="39"/>
    <w:rsid w:val="0089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8E62B5"/>
  </w:style>
  <w:style w:type="paragraph" w:customStyle="1" w:styleId="even">
    <w:name w:val="even"/>
    <w:basedOn w:val="Normal"/>
    <w:rsid w:val="008B0D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dd">
    <w:name w:val="odd"/>
    <w:basedOn w:val="Normal"/>
    <w:rsid w:val="008B0D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B0D15"/>
    <w:rPr>
      <w:b/>
      <w:bCs/>
    </w:rPr>
  </w:style>
</w:styles>
</file>

<file path=word/webSettings.xml><?xml version="1.0" encoding="utf-8"?>
<w:webSettings xmlns:r="http://schemas.openxmlformats.org/officeDocument/2006/relationships" xmlns:w="http://schemas.openxmlformats.org/wordprocessingml/2006/main">
  <w:divs>
    <w:div w:id="445776224">
      <w:bodyDiv w:val="1"/>
      <w:marLeft w:val="0"/>
      <w:marRight w:val="0"/>
      <w:marTop w:val="0"/>
      <w:marBottom w:val="0"/>
      <w:divBdr>
        <w:top w:val="none" w:sz="0" w:space="0" w:color="auto"/>
        <w:left w:val="none" w:sz="0" w:space="0" w:color="auto"/>
        <w:bottom w:val="none" w:sz="0" w:space="0" w:color="auto"/>
        <w:right w:val="none" w:sz="0" w:space="0" w:color="auto"/>
      </w:divBdr>
    </w:div>
    <w:div w:id="19429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Pastoral Nacional El Salvador</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Nacional</dc:creator>
  <cp:lastModifiedBy>PASTORAL</cp:lastModifiedBy>
  <cp:revision>2</cp:revision>
  <dcterms:created xsi:type="dcterms:W3CDTF">2014-03-25T21:29:00Z</dcterms:created>
  <dcterms:modified xsi:type="dcterms:W3CDTF">2014-03-25T21:29:00Z</dcterms:modified>
</cp:coreProperties>
</file>